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Документ предоставлен </w:t>
      </w:r>
      <w:hyperlink r:id="rId4" w:history="1">
        <w:r>
          <w:rPr>
            <w:rFonts w:cs="Times New Roman"/>
            <w:color w:val="0000FF"/>
            <w:szCs w:val="28"/>
          </w:rPr>
          <w:t>КонсультантПлюс</w:t>
        </w:r>
      </w:hyperlink>
      <w:r>
        <w:rPr>
          <w:rFonts w:cs="Times New Roman"/>
          <w:szCs w:val="28"/>
        </w:rPr>
        <w:br/>
      </w:r>
    </w:p>
    <w:p w:rsidR="00700E6D" w:rsidRDefault="00700E6D">
      <w:pPr>
        <w:widowControl w:val="0"/>
        <w:autoSpaceDE w:val="0"/>
        <w:autoSpaceDN w:val="0"/>
        <w:adjustRightInd w:val="0"/>
        <w:spacing w:line="240" w:lineRule="auto"/>
        <w:outlineLvl w:val="0"/>
        <w:rPr>
          <w:rFonts w:cs="Times New Roman"/>
          <w:szCs w:val="28"/>
        </w:rPr>
      </w:pPr>
    </w:p>
    <w:tbl>
      <w:tblPr>
        <w:tblW w:w="5000" w:type="pct"/>
        <w:tblLayout w:type="fixed"/>
        <w:tblCellMar>
          <w:left w:w="0" w:type="dxa"/>
          <w:right w:w="0" w:type="dxa"/>
        </w:tblCellMar>
        <w:tblLook w:val="0000"/>
      </w:tblPr>
      <w:tblGrid>
        <w:gridCol w:w="5102"/>
        <w:gridCol w:w="5103"/>
      </w:tblGrid>
      <w:tr w:rsidR="00700E6D">
        <w:tc>
          <w:tcPr>
            <w:tcW w:w="5102" w:type="dxa"/>
            <w:tcMar>
              <w:top w:w="0" w:type="dxa"/>
              <w:left w:w="0" w:type="dxa"/>
              <w:bottom w:w="0" w:type="dxa"/>
              <w:right w:w="0" w:type="dxa"/>
            </w:tcMar>
          </w:tcPr>
          <w:p w:rsidR="00700E6D" w:rsidRDefault="00700E6D">
            <w:pPr>
              <w:widowControl w:val="0"/>
              <w:autoSpaceDE w:val="0"/>
              <w:autoSpaceDN w:val="0"/>
              <w:adjustRightInd w:val="0"/>
              <w:spacing w:line="240" w:lineRule="auto"/>
              <w:rPr>
                <w:rFonts w:cs="Times New Roman"/>
                <w:szCs w:val="28"/>
              </w:rPr>
            </w:pPr>
            <w:r>
              <w:rPr>
                <w:rFonts w:cs="Times New Roman"/>
                <w:szCs w:val="28"/>
              </w:rPr>
              <w:t>29 декабря 2012 года</w:t>
            </w:r>
          </w:p>
        </w:tc>
        <w:tc>
          <w:tcPr>
            <w:tcW w:w="5102" w:type="dxa"/>
            <w:tcMar>
              <w:top w:w="0" w:type="dxa"/>
              <w:left w:w="0" w:type="dxa"/>
              <w:bottom w:w="0" w:type="dxa"/>
              <w:right w:w="0" w:type="dxa"/>
            </w:tcMar>
          </w:tcPr>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N 273-ФЗ</w:t>
            </w:r>
          </w:p>
        </w:tc>
      </w:tr>
    </w:tbl>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rPr>
          <w:rFonts w:cs="Times New Roman"/>
          <w:szCs w:val="28"/>
        </w:rPr>
      </w:pP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РОССИЙСКАЯ ФЕДЕРАЦИЯ</w:t>
      </w:r>
    </w:p>
    <w:p w:rsidR="00700E6D" w:rsidRDefault="00700E6D">
      <w:pPr>
        <w:widowControl w:val="0"/>
        <w:autoSpaceDE w:val="0"/>
        <w:autoSpaceDN w:val="0"/>
        <w:adjustRightInd w:val="0"/>
        <w:spacing w:line="240" w:lineRule="auto"/>
        <w:jc w:val="center"/>
        <w:rPr>
          <w:rFonts w:cs="Times New Roman"/>
          <w:b/>
          <w:bCs/>
          <w:szCs w:val="28"/>
        </w:rPr>
      </w:pP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ФЕДЕРАЛЬНЫЙ ЗАКОН</w:t>
      </w:r>
    </w:p>
    <w:p w:rsidR="00700E6D" w:rsidRDefault="00700E6D">
      <w:pPr>
        <w:widowControl w:val="0"/>
        <w:autoSpaceDE w:val="0"/>
        <w:autoSpaceDN w:val="0"/>
        <w:adjustRightInd w:val="0"/>
        <w:spacing w:line="240" w:lineRule="auto"/>
        <w:jc w:val="center"/>
        <w:rPr>
          <w:rFonts w:cs="Times New Roman"/>
          <w:b/>
          <w:bCs/>
          <w:szCs w:val="28"/>
        </w:rPr>
      </w:pP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ОБ ОБРАЗОВАНИИ В РОССИЙСКОЙ ФЕДЕРАЦИИ</w:t>
      </w:r>
    </w:p>
    <w:p w:rsidR="00700E6D" w:rsidRDefault="00700E6D">
      <w:pPr>
        <w:widowControl w:val="0"/>
        <w:autoSpaceDE w:val="0"/>
        <w:autoSpaceDN w:val="0"/>
        <w:adjustRightInd w:val="0"/>
        <w:spacing w:line="240" w:lineRule="auto"/>
        <w:jc w:val="center"/>
        <w:rPr>
          <w:rFonts w:cs="Times New Roman"/>
          <w:szCs w:val="28"/>
        </w:rPr>
      </w:pP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Принят</w:t>
      </w: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Государственной Думой</w:t>
      </w: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21 декабря 2012 года</w:t>
      </w:r>
    </w:p>
    <w:p w:rsidR="00700E6D" w:rsidRDefault="00700E6D">
      <w:pPr>
        <w:widowControl w:val="0"/>
        <w:autoSpaceDE w:val="0"/>
        <w:autoSpaceDN w:val="0"/>
        <w:adjustRightInd w:val="0"/>
        <w:spacing w:line="240" w:lineRule="auto"/>
        <w:jc w:val="right"/>
        <w:rPr>
          <w:rFonts w:cs="Times New Roman"/>
          <w:szCs w:val="28"/>
        </w:rPr>
      </w:pP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Одобрен</w:t>
      </w: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Советом Федерации</w:t>
      </w: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26 декабря 2012 года</w:t>
      </w:r>
    </w:p>
    <w:p w:rsidR="00700E6D" w:rsidRDefault="00700E6D">
      <w:pPr>
        <w:widowControl w:val="0"/>
        <w:autoSpaceDE w:val="0"/>
        <w:autoSpaceDN w:val="0"/>
        <w:adjustRightInd w:val="0"/>
        <w:spacing w:line="240" w:lineRule="auto"/>
        <w:jc w:val="center"/>
        <w:rPr>
          <w:rFonts w:cs="Times New Roman"/>
          <w:szCs w:val="28"/>
        </w:rPr>
      </w:pP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Список изменяющих документов</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(в ред. Федеральных законов от 07.05.2013 </w:t>
      </w:r>
      <w:hyperlink r:id="rId5" w:history="1">
        <w:r>
          <w:rPr>
            <w:rFonts w:cs="Times New Roman"/>
            <w:color w:val="0000FF"/>
            <w:szCs w:val="28"/>
          </w:rPr>
          <w:t>N 99-ФЗ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07.06.2013 </w:t>
      </w:r>
      <w:hyperlink r:id="rId6" w:history="1">
        <w:r>
          <w:rPr>
            <w:rFonts w:cs="Times New Roman"/>
            <w:color w:val="0000FF"/>
            <w:szCs w:val="28"/>
          </w:rPr>
          <w:t>N 120-ФЗ</w:t>
        </w:r>
      </w:hyperlink>
      <w:r>
        <w:rPr>
          <w:rFonts w:cs="Times New Roman"/>
          <w:szCs w:val="28"/>
        </w:rPr>
        <w:t xml:space="preserve">, от 02.07.2013 </w:t>
      </w:r>
      <w:hyperlink r:id="rId7" w:history="1">
        <w:r>
          <w:rPr>
            <w:rFonts w:cs="Times New Roman"/>
            <w:color w:val="0000FF"/>
            <w:szCs w:val="28"/>
          </w:rPr>
          <w:t>N 170-ФЗ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23.07.2013 </w:t>
      </w:r>
      <w:hyperlink r:id="rId8" w:history="1">
        <w:r>
          <w:rPr>
            <w:rFonts w:cs="Times New Roman"/>
            <w:color w:val="0000FF"/>
            <w:szCs w:val="28"/>
          </w:rPr>
          <w:t>N 203-ФЗ</w:t>
        </w:r>
      </w:hyperlink>
      <w:r>
        <w:rPr>
          <w:rFonts w:cs="Times New Roman"/>
          <w:szCs w:val="28"/>
        </w:rPr>
        <w:t xml:space="preserve">, от 25.11.2013 </w:t>
      </w:r>
      <w:hyperlink r:id="rId9" w:history="1">
        <w:r>
          <w:rPr>
            <w:rFonts w:cs="Times New Roman"/>
            <w:color w:val="0000FF"/>
            <w:szCs w:val="28"/>
          </w:rPr>
          <w:t>N 317-ФЗ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03.02.2014 </w:t>
      </w:r>
      <w:hyperlink r:id="rId10" w:history="1">
        <w:r>
          <w:rPr>
            <w:rFonts w:cs="Times New Roman"/>
            <w:color w:val="0000FF"/>
            <w:szCs w:val="28"/>
          </w:rPr>
          <w:t>N 11-ФЗ</w:t>
        </w:r>
      </w:hyperlink>
      <w:r>
        <w:rPr>
          <w:rFonts w:cs="Times New Roman"/>
          <w:szCs w:val="28"/>
        </w:rPr>
        <w:t xml:space="preserve">, от 03.02.2014 </w:t>
      </w:r>
      <w:hyperlink r:id="rId11" w:history="1">
        <w:r>
          <w:rPr>
            <w:rFonts w:cs="Times New Roman"/>
            <w:color w:val="0000FF"/>
            <w:szCs w:val="28"/>
          </w:rPr>
          <w:t>N 15-ФЗ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05.05.2014 </w:t>
      </w:r>
      <w:hyperlink r:id="rId12" w:history="1">
        <w:r>
          <w:rPr>
            <w:rFonts w:cs="Times New Roman"/>
            <w:color w:val="0000FF"/>
            <w:szCs w:val="28"/>
          </w:rPr>
          <w:t>N 84-ФЗ</w:t>
        </w:r>
      </w:hyperlink>
      <w:r>
        <w:rPr>
          <w:rFonts w:cs="Times New Roman"/>
          <w:szCs w:val="28"/>
        </w:rPr>
        <w:t xml:space="preserve">, от 27.05.2014 </w:t>
      </w:r>
      <w:hyperlink r:id="rId13" w:history="1">
        <w:r>
          <w:rPr>
            <w:rFonts w:cs="Times New Roman"/>
            <w:color w:val="0000FF"/>
            <w:szCs w:val="28"/>
          </w:rPr>
          <w:t>N 135-ФЗ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04.06.2014 </w:t>
      </w:r>
      <w:hyperlink r:id="rId14" w:history="1">
        <w:r>
          <w:rPr>
            <w:rFonts w:cs="Times New Roman"/>
            <w:color w:val="0000FF"/>
            <w:szCs w:val="28"/>
          </w:rPr>
          <w:t>N 148-ФЗ</w:t>
        </w:r>
      </w:hyperlink>
      <w:r>
        <w:rPr>
          <w:rFonts w:cs="Times New Roman"/>
          <w:szCs w:val="28"/>
        </w:rPr>
        <w:t xml:space="preserve">, от 28.06.2014 </w:t>
      </w:r>
      <w:hyperlink r:id="rId15" w:history="1">
        <w:r>
          <w:rPr>
            <w:rFonts w:cs="Times New Roman"/>
            <w:color w:val="0000FF"/>
            <w:szCs w:val="28"/>
          </w:rPr>
          <w:t>N 182-ФЗ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21.07.2014 </w:t>
      </w:r>
      <w:hyperlink r:id="rId16" w:history="1">
        <w:r>
          <w:rPr>
            <w:rFonts w:cs="Times New Roman"/>
            <w:color w:val="0000FF"/>
            <w:szCs w:val="28"/>
          </w:rPr>
          <w:t>N 216-ФЗ</w:t>
        </w:r>
      </w:hyperlink>
      <w:r>
        <w:rPr>
          <w:rFonts w:cs="Times New Roman"/>
          <w:szCs w:val="28"/>
        </w:rPr>
        <w:t xml:space="preserve">, от 21.07.2014 </w:t>
      </w:r>
      <w:hyperlink r:id="rId17" w:history="1">
        <w:r>
          <w:rPr>
            <w:rFonts w:cs="Times New Roman"/>
            <w:color w:val="0000FF"/>
            <w:szCs w:val="28"/>
          </w:rPr>
          <w:t>N 256-ФЗ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21.07.2014 </w:t>
      </w:r>
      <w:hyperlink r:id="rId18" w:history="1">
        <w:r>
          <w:rPr>
            <w:rFonts w:cs="Times New Roman"/>
            <w:color w:val="0000FF"/>
            <w:szCs w:val="28"/>
          </w:rPr>
          <w:t>N 262-ФЗ</w:t>
        </w:r>
      </w:hyperlink>
      <w:r>
        <w:rPr>
          <w:rFonts w:cs="Times New Roman"/>
          <w:szCs w:val="28"/>
        </w:rPr>
        <w:t xml:space="preserve">, от 31.12.2014 </w:t>
      </w:r>
      <w:hyperlink r:id="rId19" w:history="1">
        <w:r>
          <w:rPr>
            <w:rFonts w:cs="Times New Roman"/>
            <w:color w:val="0000FF"/>
            <w:szCs w:val="28"/>
          </w:rPr>
          <w:t>N 489-ФЗ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31.12.2014 </w:t>
      </w:r>
      <w:hyperlink r:id="rId20" w:history="1">
        <w:r>
          <w:rPr>
            <w:rFonts w:cs="Times New Roman"/>
            <w:color w:val="0000FF"/>
            <w:szCs w:val="28"/>
          </w:rPr>
          <w:t>N 500-ФЗ</w:t>
        </w:r>
      </w:hyperlink>
      <w:r>
        <w:rPr>
          <w:rFonts w:cs="Times New Roman"/>
          <w:szCs w:val="28"/>
        </w:rPr>
        <w:t xml:space="preserve">, от 31.12.2014 </w:t>
      </w:r>
      <w:hyperlink r:id="rId21" w:history="1">
        <w:r>
          <w:rPr>
            <w:rFonts w:cs="Times New Roman"/>
            <w:color w:val="0000FF"/>
            <w:szCs w:val="28"/>
          </w:rPr>
          <w:t>N 519-ФЗ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29.06.2015 </w:t>
      </w:r>
      <w:hyperlink r:id="rId22" w:history="1">
        <w:r>
          <w:rPr>
            <w:rFonts w:cs="Times New Roman"/>
            <w:color w:val="0000FF"/>
            <w:szCs w:val="28"/>
          </w:rPr>
          <w:t>N 160-ФЗ</w:t>
        </w:r>
      </w:hyperlink>
      <w:r>
        <w:rPr>
          <w:rFonts w:cs="Times New Roman"/>
          <w:szCs w:val="28"/>
        </w:rPr>
        <w:t xml:space="preserve">, от 29.06.2015 </w:t>
      </w:r>
      <w:hyperlink r:id="rId23" w:history="1">
        <w:r>
          <w:rPr>
            <w:rFonts w:cs="Times New Roman"/>
            <w:color w:val="0000FF"/>
            <w:szCs w:val="28"/>
          </w:rPr>
          <w:t>N 198-ФЗ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13.07.2015 </w:t>
      </w:r>
      <w:hyperlink r:id="rId24" w:history="1">
        <w:r>
          <w:rPr>
            <w:rFonts w:cs="Times New Roman"/>
            <w:color w:val="0000FF"/>
            <w:szCs w:val="28"/>
          </w:rPr>
          <w:t>N 213-ФЗ</w:t>
        </w:r>
      </w:hyperlink>
      <w:r>
        <w:rPr>
          <w:rFonts w:cs="Times New Roman"/>
          <w:szCs w:val="28"/>
        </w:rPr>
        <w:t xml:space="preserve">, от 13.07.2015 </w:t>
      </w:r>
      <w:hyperlink r:id="rId25" w:history="1">
        <w:r>
          <w:rPr>
            <w:rFonts w:cs="Times New Roman"/>
            <w:color w:val="0000FF"/>
            <w:szCs w:val="28"/>
          </w:rPr>
          <w:t>N 238-ФЗ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с изм., внесенными Федеральными законами от 04.06.2014 </w:t>
      </w:r>
      <w:hyperlink r:id="rId26" w:history="1">
        <w:r>
          <w:rPr>
            <w:rFonts w:cs="Times New Roman"/>
            <w:color w:val="0000FF"/>
            <w:szCs w:val="28"/>
          </w:rPr>
          <w:t>N 145-ФЗ</w:t>
        </w:r>
      </w:hyperlink>
      <w:r>
        <w:rPr>
          <w:rFonts w:cs="Times New Roman"/>
          <w:szCs w:val="28"/>
        </w:rPr>
        <w:t>,</w:t>
      </w:r>
    </w:p>
    <w:p w:rsidR="00700E6D" w:rsidRDefault="00700E6D">
      <w:pPr>
        <w:widowControl w:val="0"/>
        <w:autoSpaceDE w:val="0"/>
        <w:autoSpaceDN w:val="0"/>
        <w:adjustRightInd w:val="0"/>
        <w:spacing w:line="240" w:lineRule="auto"/>
        <w:jc w:val="center"/>
        <w:rPr>
          <w:rFonts w:cs="Times New Roman"/>
          <w:szCs w:val="28"/>
        </w:rPr>
      </w:pPr>
      <w:r>
        <w:rPr>
          <w:rFonts w:cs="Times New Roman"/>
          <w:szCs w:val="28"/>
        </w:rPr>
        <w:t xml:space="preserve">от 06.04.2015 </w:t>
      </w:r>
      <w:hyperlink r:id="rId27" w:history="1">
        <w:r>
          <w:rPr>
            <w:rFonts w:cs="Times New Roman"/>
            <w:color w:val="0000FF"/>
            <w:szCs w:val="28"/>
          </w:rPr>
          <w:t>N 68-ФЗ</w:t>
        </w:r>
      </w:hyperlink>
      <w:r>
        <w:rPr>
          <w:rFonts w:cs="Times New Roman"/>
          <w:szCs w:val="28"/>
        </w:rPr>
        <w:t xml:space="preserve">, от 02.05.2015 </w:t>
      </w:r>
      <w:hyperlink r:id="rId28" w:history="1">
        <w:r>
          <w:rPr>
            <w:rFonts w:cs="Times New Roman"/>
            <w:color w:val="0000FF"/>
            <w:szCs w:val="28"/>
          </w:rPr>
          <w:t>N 122-ФЗ</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0" w:name="Par33"/>
      <w:bookmarkEnd w:id="0"/>
      <w:r>
        <w:rPr>
          <w:rFonts w:cs="Times New Roman"/>
          <w:b/>
          <w:bCs/>
          <w:szCs w:val="28"/>
        </w:rPr>
        <w:t>Глава 1. ОБЩИЕ ПОЛОЖЕНИЯ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 w:name="Par35"/>
      <w:bookmarkEnd w:id="1"/>
      <w:r>
        <w:rPr>
          <w:rFonts w:cs="Times New Roman"/>
          <w:szCs w:val="28"/>
        </w:rPr>
        <w:t>Статья 1. Предмет регулирования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Настоящий Федеральный закон устанавливает правовые, организационные и </w:t>
      </w:r>
      <w:r>
        <w:rPr>
          <w:rFonts w:cs="Times New Roman"/>
          <w:szCs w:val="28"/>
        </w:rPr>
        <w:lastRenderedPageBreak/>
        <w:t>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 w:name="Par40"/>
      <w:bookmarkEnd w:id="2"/>
      <w:r>
        <w:rPr>
          <w:rFonts w:cs="Times New Roman"/>
          <w:szCs w:val="28"/>
        </w:rPr>
        <w:t>Статья 2. Основные понятия, используемые в настоящем Федеральном законе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Для целей настоящего Федерального закона применяются следующие основные понятия: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уровень образования - завершенный цикл образования, характеризующийся определенной единой совокупностью требований;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w:t>
      </w:r>
      <w:r>
        <w:rPr>
          <w:rFonts w:cs="Times New Roman"/>
          <w:szCs w:val="28"/>
        </w:rPr>
        <w:lastRenderedPageBreak/>
        <w:t>утверждаемые в соответствии с настоящим Федеральным законом уполномоченными федеральными органами исполнительной власти;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обучающийся - физическое лицо, осваивающее образовательную программу;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17) образовательная деятельность - деятельность по реализации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18) образовательная организация - некоммерческая организация, осуществляющая на основании лицензии образовательную деятельность в качестве </w:t>
      </w:r>
      <w:r>
        <w:rPr>
          <w:rFonts w:cs="Times New Roman"/>
          <w:szCs w:val="28"/>
        </w:rPr>
        <w:lastRenderedPageBreak/>
        <w:t>основного вида деятельности в соответствии с целями, ради достижения которых такая организация создана;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3" w:name="Par78"/>
      <w:bookmarkEnd w:id="3"/>
      <w:r>
        <w:rPr>
          <w:rFonts w:cs="Times New Roman"/>
          <w:szCs w:val="28"/>
        </w:rPr>
        <w:t>Статья 3. Основные принципы государственной политики и правового регулирования отношений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Государственная политика и правовое регулирование отношений в сфере образования основываются на следующих принципах: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признание приоритетности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обеспечение права каждого человека на образование, недопустимость дискриминации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единство образовательного пространства на территории Российской </w:t>
      </w:r>
      <w:r>
        <w:rPr>
          <w:rFonts w:cs="Times New Roman"/>
          <w:szCs w:val="28"/>
        </w:rPr>
        <w:lastRenderedPageBreak/>
        <w:t>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светский характер образования в государственных, муниципальных организациях,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демократический характер управления образованием, обеспечение прав педагогических работников, обучающихся, родителей </w:t>
      </w:r>
      <w:hyperlink r:id="rId29" w:history="1">
        <w:r>
          <w:rPr>
            <w:rFonts w:cs="Times New Roman"/>
            <w:color w:val="0000FF"/>
            <w:szCs w:val="28"/>
          </w:rPr>
          <w:t>(законных представителей)</w:t>
        </w:r>
      </w:hyperlink>
      <w:r>
        <w:rPr>
          <w:rFonts w:cs="Times New Roman"/>
          <w:szCs w:val="28"/>
        </w:rPr>
        <w:t xml:space="preserve"> несовершеннолетних обучающихся на участие в управлении образовательными организациями;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недопустимость ограничения или устранения конкуренции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сочетание государственного и договорного регулирования отношений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4" w:name="Par95"/>
      <w:bookmarkEnd w:id="4"/>
      <w:r>
        <w:rPr>
          <w:rFonts w:cs="Times New Roman"/>
          <w:szCs w:val="28"/>
        </w:rPr>
        <w:t>Статья 4. Правовое регулирование отношений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Отношения в сфере образования регулируются </w:t>
      </w:r>
      <w:hyperlink r:id="rId30" w:history="1">
        <w:r>
          <w:rPr>
            <w:rFonts w:cs="Times New Roman"/>
            <w:color w:val="0000FF"/>
            <w:szCs w:val="28"/>
          </w:rPr>
          <w:t>Конституцией</w:t>
        </w:r>
      </w:hyperlink>
      <w:r>
        <w:rPr>
          <w:rFonts w:cs="Times New Roman"/>
          <w:szCs w:val="28"/>
        </w:rP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Целями правового регулирования отношений в сфере образования являются </w:t>
      </w:r>
      <w:r>
        <w:rPr>
          <w:rFonts w:cs="Times New Roman"/>
          <w:szCs w:val="28"/>
        </w:rPr>
        <w:lastRenderedPageBreak/>
        <w:t>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Основными задачами правового регулирования отношений в сфере образования являются: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обеспечение и защита конституционного права граждан Российской Федерации на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создание правовых гарантий для согласования интересов участников отношений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определение правового положения участников отношений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создание условий для получения образования в Российской Федерации иностранными гражданами и лицами без гражданства;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социально-экономического развития, на территории свободного порта Владивосток и осуществляющих образовательную деятельность, применяется с учетом особенностей, установленных </w:t>
      </w:r>
      <w:r>
        <w:rPr>
          <w:rFonts w:cs="Times New Roman"/>
          <w:szCs w:val="28"/>
        </w:rPr>
        <w:lastRenderedPageBreak/>
        <w:t>специальными федеральными законами.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Федеральных законов от 29.06.2015 </w:t>
      </w:r>
      <w:hyperlink r:id="rId31" w:history="1">
        <w:r>
          <w:rPr>
            <w:rFonts w:cs="Times New Roman"/>
            <w:color w:val="0000FF"/>
            <w:szCs w:val="28"/>
          </w:rPr>
          <w:t>N 160-ФЗ</w:t>
        </w:r>
      </w:hyperlink>
      <w:r>
        <w:rPr>
          <w:rFonts w:cs="Times New Roman"/>
          <w:szCs w:val="28"/>
        </w:rPr>
        <w:t xml:space="preserve">, от 13.07.2015 </w:t>
      </w:r>
      <w:hyperlink r:id="rId32" w:history="1">
        <w:r>
          <w:rPr>
            <w:rFonts w:cs="Times New Roman"/>
            <w:color w:val="0000FF"/>
            <w:szCs w:val="28"/>
          </w:rPr>
          <w:t>N 213-ФЗ</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33" w:history="1">
        <w:r>
          <w:rPr>
            <w:rFonts w:cs="Times New Roman"/>
            <w:color w:val="0000FF"/>
            <w:szCs w:val="28"/>
          </w:rPr>
          <w:t>законами</w:t>
        </w:r>
      </w:hyperlink>
      <w:r>
        <w:rPr>
          <w:rFonts w:cs="Times New Roman"/>
          <w:szCs w:val="28"/>
        </w:rPr>
        <w:t xml:space="preserve"> и иными нормативными правовыми актами Российской Федерации о государственной службе.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5" w:name="Par114"/>
      <w:bookmarkEnd w:id="5"/>
      <w:r>
        <w:rPr>
          <w:rFonts w:cs="Times New Roman"/>
          <w:szCs w:val="28"/>
        </w:rPr>
        <w:t>Статья 5. Право на образование. Государственные гарантии реализации права на образование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Российской Федерации гарантируется право каждого человека на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34" w:history="1">
        <w:r>
          <w:rPr>
            <w:rFonts w:cs="Times New Roman"/>
            <w:color w:val="0000FF"/>
            <w:szCs w:val="28"/>
          </w:rPr>
          <w:t>стандартами</w:t>
        </w:r>
      </w:hyperlink>
      <w:r>
        <w:rPr>
          <w:rFonts w:cs="Times New Roman"/>
          <w:szCs w:val="28"/>
        </w:rP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оказывается содействие лицам, которые проявили выдающиеся способности и к которым в соответствии с настоящим Федеральным законом относятся </w:t>
      </w:r>
      <w:r>
        <w:rPr>
          <w:rFonts w:cs="Times New Roman"/>
          <w:szCs w:val="28"/>
        </w:rPr>
        <w:lastRenderedPageBreak/>
        <w:t>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6" w:name="Par125"/>
      <w:bookmarkEnd w:id="6"/>
      <w:r>
        <w:rPr>
          <w:rFonts w:cs="Times New Roman"/>
          <w:szCs w:val="28"/>
        </w:rPr>
        <w:t>Статья 6. Полномочия федеральных органов государственной власти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К полномочиям федеральных органов государственной власти в сфере образования относятся: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разработка и проведение единой государственной политики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организация предоставления дополнительного профессионального образования в федеральных государственных образовательных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утверждение федеральных государственных образовательных </w:t>
      </w:r>
      <w:hyperlink r:id="rId35" w:history="1">
        <w:r>
          <w:rPr>
            <w:rFonts w:cs="Times New Roman"/>
            <w:color w:val="0000FF"/>
            <w:szCs w:val="28"/>
          </w:rPr>
          <w:t>стандартов</w:t>
        </w:r>
      </w:hyperlink>
      <w:r>
        <w:rPr>
          <w:rFonts w:cs="Times New Roman"/>
          <w:szCs w:val="28"/>
        </w:rPr>
        <w:t>, установление федеральных государственных требований;</w:t>
      </w:r>
    </w:p>
    <w:p w:rsidR="00700E6D" w:rsidRDefault="00700E6D">
      <w:pPr>
        <w:widowControl w:val="0"/>
        <w:autoSpaceDE w:val="0"/>
        <w:autoSpaceDN w:val="0"/>
        <w:adjustRightInd w:val="0"/>
        <w:spacing w:line="240" w:lineRule="auto"/>
        <w:ind w:firstLine="540"/>
        <w:rPr>
          <w:rFonts w:cs="Times New Roman"/>
          <w:szCs w:val="28"/>
        </w:rPr>
      </w:pPr>
      <w:bookmarkStart w:id="7" w:name="Par134"/>
      <w:bookmarkEnd w:id="7"/>
      <w:r>
        <w:rPr>
          <w:rFonts w:cs="Times New Roman"/>
          <w:szCs w:val="28"/>
        </w:rPr>
        <w:t>7) лицензирование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а) организаций, осуществляющих образовательную деятельность по образовательным программам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w:t>
      </w:r>
      <w:hyperlink r:id="rId36" w:history="1">
        <w:r>
          <w:rPr>
            <w:rFonts w:cs="Times New Roman"/>
            <w:color w:val="0000FF"/>
            <w:szCs w:val="28"/>
          </w:rPr>
          <w:t>перечень</w:t>
        </w:r>
      </w:hyperlink>
      <w:r>
        <w:rPr>
          <w:rFonts w:cs="Times New Roman"/>
          <w:szCs w:val="28"/>
        </w:rPr>
        <w:t xml:space="preserve"> которых утверждается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г) иностранных образовательных организаций, осуществляющих </w:t>
      </w:r>
      <w:r>
        <w:rPr>
          <w:rFonts w:cs="Times New Roman"/>
          <w:szCs w:val="28"/>
        </w:rPr>
        <w:lastRenderedPageBreak/>
        <w:t>образовательную деятельность по месту нахождения филиала на территории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ar134" w:history="1">
        <w:r>
          <w:rPr>
            <w:rFonts w:cs="Times New Roman"/>
            <w:color w:val="0000FF"/>
            <w:szCs w:val="28"/>
          </w:rPr>
          <w:t>пункте 7</w:t>
        </w:r>
      </w:hyperlink>
      <w:r>
        <w:rPr>
          <w:rFonts w:cs="Times New Roman"/>
          <w:szCs w:val="28"/>
        </w:rP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государственный контроль (надзор) в сфере образования за деятельностью организаций, указанных в </w:t>
      </w:r>
      <w:hyperlink w:anchor="Par134" w:history="1">
        <w:r>
          <w:rPr>
            <w:rFonts w:cs="Times New Roman"/>
            <w:color w:val="0000FF"/>
            <w:szCs w:val="28"/>
          </w:rPr>
          <w:t>пункте 7</w:t>
        </w:r>
      </w:hyperlink>
      <w:r>
        <w:rPr>
          <w:rFonts w:cs="Times New Roman"/>
          <w:szCs w:val="28"/>
        </w:rP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установление и присвоение государственных наград, почетных званий, ведомственных наград и званий работникам системы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разработка прогнозов подготовки кадров, требований к подготовке кадров на основе прогноза потребностей рынка труда;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обеспечение осуществления мониторинга в системе образования на федеральном уровне;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(п. 13.1 введен Федеральным </w:t>
      </w:r>
      <w:hyperlink r:id="rId37" w:history="1">
        <w:r>
          <w:rPr>
            <w:rFonts w:cs="Times New Roman"/>
            <w:color w:val="0000FF"/>
            <w:szCs w:val="28"/>
          </w:rPr>
          <w:t>законом</w:t>
        </w:r>
      </w:hyperlink>
      <w:r>
        <w:rPr>
          <w:rFonts w:cs="Times New Roman"/>
          <w:szCs w:val="28"/>
        </w:rPr>
        <w:t xml:space="preserve"> от 21.07.2014 N 256-ФЗ)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осуществление иных полномочий в сфере образования, установленных в соответствии с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8" w:name="Par150"/>
      <w:bookmarkEnd w:id="8"/>
      <w:r>
        <w:rPr>
          <w:rFonts w:cs="Times New Roman"/>
          <w:szCs w:val="28"/>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700E6D" w:rsidRDefault="00700E6D">
      <w:pPr>
        <w:widowControl w:val="0"/>
        <w:autoSpaceDE w:val="0"/>
        <w:autoSpaceDN w:val="0"/>
        <w:adjustRightInd w:val="0"/>
        <w:spacing w:line="240" w:lineRule="auto"/>
        <w:ind w:firstLine="540"/>
        <w:rPr>
          <w:rFonts w:cs="Times New Roman"/>
          <w:szCs w:val="28"/>
        </w:rPr>
      </w:pPr>
      <w:bookmarkStart w:id="9" w:name="Par153"/>
      <w:bookmarkEnd w:id="9"/>
      <w:r>
        <w:rPr>
          <w:rFonts w:cs="Times New Roman"/>
          <w:szCs w:val="28"/>
        </w:rP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34" w:history="1">
        <w:r>
          <w:rPr>
            <w:rFonts w:cs="Times New Roman"/>
            <w:color w:val="0000FF"/>
            <w:szCs w:val="28"/>
          </w:rPr>
          <w:t>пункте 7 части 1 статьи 6</w:t>
        </w:r>
      </w:hyperlink>
      <w:r>
        <w:rPr>
          <w:rFonts w:cs="Times New Roman"/>
          <w:szCs w:val="28"/>
        </w:rP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лицензирование образовательной деятельности организаций, осуществляющих образовательную деятельность на территории субъекта </w:t>
      </w:r>
      <w:r>
        <w:rPr>
          <w:rFonts w:cs="Times New Roman"/>
          <w:szCs w:val="28"/>
        </w:rPr>
        <w:lastRenderedPageBreak/>
        <w:t xml:space="preserve">Российской Федерации (за исключением организаций, указанных в </w:t>
      </w:r>
      <w:hyperlink w:anchor="Par134" w:history="1">
        <w:r>
          <w:rPr>
            <w:rFonts w:cs="Times New Roman"/>
            <w:color w:val="0000FF"/>
            <w:szCs w:val="28"/>
          </w:rPr>
          <w:t>пункте 7 части 1 статьи 6</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34" w:history="1">
        <w:r>
          <w:rPr>
            <w:rFonts w:cs="Times New Roman"/>
            <w:color w:val="0000FF"/>
            <w:szCs w:val="28"/>
          </w:rPr>
          <w:t>пункте 7 части 1 статьи 6</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подтверждение документов об образовании и (или) о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Финансовое обеспечение осуществления переданных полномочий, за исключением полномочий, указанных в </w:t>
      </w:r>
      <w:hyperlink w:anchor="Par187" w:history="1">
        <w:r>
          <w:rPr>
            <w:rFonts w:cs="Times New Roman"/>
            <w:color w:val="0000FF"/>
            <w:szCs w:val="28"/>
          </w:rPr>
          <w:t>части 10</w:t>
        </w:r>
      </w:hyperlink>
      <w:r>
        <w:rPr>
          <w:rFonts w:cs="Times New Roman"/>
          <w:szCs w:val="28"/>
        </w:rP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38" w:history="1">
        <w:r>
          <w:rPr>
            <w:rFonts w:cs="Times New Roman"/>
            <w:color w:val="0000FF"/>
            <w:szCs w:val="28"/>
          </w:rPr>
          <w:t>кодексом</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39" w:history="1">
        <w:r>
          <w:rPr>
            <w:rFonts w:cs="Times New Roman"/>
            <w:color w:val="0000FF"/>
            <w:szCs w:val="28"/>
          </w:rPr>
          <w:t>методики</w:t>
        </w:r>
      </w:hyperlink>
      <w:r>
        <w:rPr>
          <w:rFonts w:cs="Times New Roman"/>
          <w:szCs w:val="28"/>
        </w:rPr>
        <w:t>, утвержденной Правительством Российской Федерации, исходя из: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40" w:history="1">
        <w:r>
          <w:rPr>
            <w:rFonts w:cs="Times New Roman"/>
            <w:color w:val="0000FF"/>
            <w:szCs w:val="28"/>
          </w:rPr>
          <w:t>закона</w:t>
        </w:r>
      </w:hyperlink>
      <w:r>
        <w:rPr>
          <w:rFonts w:cs="Times New Roman"/>
          <w:szCs w:val="28"/>
        </w:rPr>
        <w:t xml:space="preserve"> от 05.05.2014 N 84-ФЗ)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Средства на осуществление переданных полномочий носят целевой характер и не могут быть использованы на другие цели.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41" w:history="1">
        <w:r>
          <w:rPr>
            <w:rFonts w:cs="Times New Roman"/>
            <w:color w:val="0000FF"/>
            <w:szCs w:val="28"/>
          </w:rPr>
          <w:t>законодательством</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bookmarkStart w:id="10" w:name="Par165"/>
      <w:bookmarkEnd w:id="10"/>
      <w:r>
        <w:rPr>
          <w:rFonts w:cs="Times New Roman"/>
          <w:szCs w:val="28"/>
        </w:rP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осуществляет согласование назначения на должность руководителей органов </w:t>
      </w:r>
      <w:r>
        <w:rPr>
          <w:rFonts w:cs="Times New Roman"/>
          <w:szCs w:val="28"/>
        </w:rPr>
        <w:lastRenderedPageBreak/>
        <w:t>исполнительной власти субъекта Российской Федерации, осуществляющих переданные полномочия;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Федеральный </w:t>
      </w:r>
      <w:hyperlink r:id="rId42" w:history="1">
        <w:r>
          <w:rPr>
            <w:rFonts w:cs="Times New Roman"/>
            <w:color w:val="0000FF"/>
            <w:szCs w:val="28"/>
          </w:rPr>
          <w:t>орган</w:t>
        </w:r>
      </w:hyperlink>
      <w:r>
        <w:rPr>
          <w:rFonts w:cs="Times New Roman"/>
          <w:szCs w:val="28"/>
        </w:rPr>
        <w:t xml:space="preserve"> исполнительной власти, осуществляющий функции по контролю и надзору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ar153" w:history="1">
        <w:r>
          <w:rPr>
            <w:rFonts w:cs="Times New Roman"/>
            <w:color w:val="0000FF"/>
            <w:szCs w:val="28"/>
          </w:rPr>
          <w:t>пункте 1 части 1</w:t>
        </w:r>
      </w:hyperlink>
      <w:r>
        <w:rPr>
          <w:rFonts w:cs="Times New Roman"/>
          <w:szCs w:val="28"/>
        </w:rP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анализирует причины выявленных нарушений при осуществлении переданных полномочий, принимает меры по устранению выявленных нарушений;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организует деятельность по осуществлению переданных полномочий в соответствии с законодательством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обеспечивает предоставление в федеральный орган исполнительной власти, осуществляющий функции по контролю и надзору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а) ежеквартального отчета о расходовании предоставленных субвенций, о достижении целевых прогнозных показателей;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имеет право до принятия нормативных правовых актов, указанных в </w:t>
      </w:r>
      <w:hyperlink w:anchor="Par165" w:history="1">
        <w:r>
          <w:rPr>
            <w:rFonts w:cs="Times New Roman"/>
            <w:color w:val="0000FF"/>
            <w:szCs w:val="28"/>
          </w:rPr>
          <w:t>пункте 1 части 6</w:t>
        </w:r>
      </w:hyperlink>
      <w:r>
        <w:rPr>
          <w:rFonts w:cs="Times New Roman"/>
          <w:szCs w:val="28"/>
        </w:rP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w:t>
      </w:r>
      <w:hyperlink r:id="rId43" w:history="1">
        <w:r>
          <w:rPr>
            <w:rFonts w:cs="Times New Roman"/>
            <w:color w:val="0000FF"/>
            <w:szCs w:val="28"/>
          </w:rPr>
          <w:t>органом</w:t>
        </w:r>
      </w:hyperlink>
      <w:r>
        <w:rPr>
          <w:rFonts w:cs="Times New Roman"/>
          <w:szCs w:val="28"/>
        </w:rPr>
        <w:t xml:space="preserve"> исполнительной власти, осуществляющим функции по контролю и надзору в финансово-бюджетной сфере, федеральным </w:t>
      </w:r>
      <w:hyperlink r:id="rId44" w:history="1">
        <w:r>
          <w:rPr>
            <w:rFonts w:cs="Times New Roman"/>
            <w:color w:val="0000FF"/>
            <w:szCs w:val="28"/>
          </w:rPr>
          <w:t>органом</w:t>
        </w:r>
      </w:hyperlink>
      <w:r>
        <w:rPr>
          <w:rFonts w:cs="Times New Roman"/>
          <w:szCs w:val="28"/>
        </w:rPr>
        <w:t xml:space="preserve"> исполнительной власти, осуществляющим функции по контролю и надзору в сфере образования, Счетной палатой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1" w:name="Par187"/>
      <w:bookmarkEnd w:id="11"/>
      <w:r>
        <w:rPr>
          <w:rFonts w:cs="Times New Roman"/>
          <w:szCs w:val="28"/>
        </w:rP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45" w:history="1">
        <w:r>
          <w:rPr>
            <w:rFonts w:cs="Times New Roman"/>
            <w:color w:val="0000FF"/>
            <w:szCs w:val="28"/>
          </w:rPr>
          <w:t>кодексом</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2" w:name="Par189"/>
      <w:bookmarkEnd w:id="12"/>
      <w:r>
        <w:rPr>
          <w:rFonts w:cs="Times New Roman"/>
          <w:szCs w:val="28"/>
        </w:rPr>
        <w:t>Статья 8. Полномочия органов государственной власти субъектов Российской Федерации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К полномочиям органов государственной власти субъектов Российской Федерации в сфере образования относятся: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3" w:name="Par194"/>
      <w:bookmarkEnd w:id="13"/>
      <w:r>
        <w:rPr>
          <w:rFonts w:cs="Times New Roman"/>
          <w:szCs w:val="28"/>
        </w:rP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организация предоставления общего образования в государственных образовательных организациях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4" w:name="Par197"/>
      <w:bookmarkEnd w:id="14"/>
      <w:r>
        <w:rPr>
          <w:rFonts w:cs="Times New Roman"/>
          <w:szCs w:val="28"/>
        </w:rP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ar194" w:history="1">
        <w:r>
          <w:rPr>
            <w:rFonts w:cs="Times New Roman"/>
            <w:color w:val="0000FF"/>
            <w:szCs w:val="28"/>
          </w:rPr>
          <w:t>пункте 3</w:t>
        </w:r>
      </w:hyperlink>
      <w:r>
        <w:rPr>
          <w:rFonts w:cs="Times New Roman"/>
          <w:szCs w:val="28"/>
        </w:rPr>
        <w:t xml:space="preserve"> настоящей части;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организация предоставления дополнительного профессионального образования в государственных образовательных организациях субъектов </w:t>
      </w:r>
      <w:r>
        <w:rPr>
          <w:rFonts w:cs="Times New Roman"/>
          <w:szCs w:val="28"/>
        </w:rPr>
        <w:lastRenderedPageBreak/>
        <w:t>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обеспечение осуществления мониторинга в системе образования на уровне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(п. 12.1 введен Федеральным </w:t>
      </w:r>
      <w:hyperlink r:id="rId46" w:history="1">
        <w:r>
          <w:rPr>
            <w:rFonts w:cs="Times New Roman"/>
            <w:color w:val="0000FF"/>
            <w:szCs w:val="28"/>
          </w:rPr>
          <w:t>законом</w:t>
        </w:r>
      </w:hyperlink>
      <w:r>
        <w:rPr>
          <w:rFonts w:cs="Times New Roman"/>
          <w:szCs w:val="28"/>
        </w:rPr>
        <w:t xml:space="preserve"> от 21.07.2014 N 256-ФЗ)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осуществление иных установленных настоящим Федеральным законом полномочий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5" w:name="Par210"/>
      <w:bookmarkEnd w:id="15"/>
      <w:r>
        <w:rPr>
          <w:rFonts w:cs="Times New Roman"/>
          <w:szCs w:val="28"/>
        </w:rPr>
        <w:t>Статья 9. Полномочия органов местного самоуправления муниципальных районов и городских округов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700E6D" w:rsidRDefault="00700E6D">
      <w:pPr>
        <w:widowControl w:val="0"/>
        <w:autoSpaceDE w:val="0"/>
        <w:autoSpaceDN w:val="0"/>
        <w:adjustRightInd w:val="0"/>
        <w:spacing w:line="240" w:lineRule="auto"/>
        <w:ind w:firstLine="540"/>
        <w:rPr>
          <w:rFonts w:cs="Times New Roman"/>
          <w:szCs w:val="28"/>
        </w:rPr>
      </w:pPr>
      <w:bookmarkStart w:id="16" w:name="Par213"/>
      <w:bookmarkEnd w:id="16"/>
      <w:r>
        <w:rPr>
          <w:rFonts w:cs="Times New Roman"/>
          <w:szCs w:val="28"/>
        </w:rP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47" w:history="1">
        <w:r>
          <w:rPr>
            <w:rFonts w:cs="Times New Roman"/>
            <w:color w:val="0000FF"/>
            <w:szCs w:val="28"/>
          </w:rPr>
          <w:t>стандартами</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организация предоставления дополнительного образования детей в </w:t>
      </w:r>
      <w:r>
        <w:rPr>
          <w:rFonts w:cs="Times New Roman"/>
          <w:szCs w:val="28"/>
        </w:rPr>
        <w:lastRenderedPageBreak/>
        <w:t>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создание условий для осуществления присмотра и ухода за детьми, содержания детей в муниципальных образовательных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обеспечение содержания зданий и сооружений муниципальных образовательных организаций, обустройство прилегающих к ним территорий;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осуществление иных установленных настоящим Федеральным законом полномочий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48" w:history="1">
        <w:r>
          <w:rPr>
            <w:rFonts w:cs="Times New Roman"/>
            <w:color w:val="0000FF"/>
            <w:szCs w:val="28"/>
          </w:rPr>
          <w:t>закона</w:t>
        </w:r>
      </w:hyperlink>
      <w:r>
        <w:rPr>
          <w:rFonts w:cs="Times New Roman"/>
          <w:szCs w:val="28"/>
        </w:rPr>
        <w:t xml:space="preserve"> от 05.05.2014 N 84-ФЗ)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7" w:name="Par225"/>
      <w:bookmarkEnd w:id="17"/>
      <w:r>
        <w:rPr>
          <w:rFonts w:cs="Times New Roman"/>
          <w:b/>
          <w:bCs/>
          <w:szCs w:val="28"/>
        </w:rPr>
        <w:t>Глава 2. СИСТЕМА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8" w:name="Par227"/>
      <w:bookmarkEnd w:id="18"/>
      <w:r>
        <w:rPr>
          <w:rFonts w:cs="Times New Roman"/>
          <w:szCs w:val="28"/>
        </w:rPr>
        <w:t>Статья 10. Структура системы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Система образования включает в себя: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федеральные государственные образовательные </w:t>
      </w:r>
      <w:hyperlink r:id="rId49" w:history="1">
        <w:r>
          <w:rPr>
            <w:rFonts w:cs="Times New Roman"/>
            <w:color w:val="0000FF"/>
            <w:szCs w:val="28"/>
          </w:rPr>
          <w:t>стандарты</w:t>
        </w:r>
      </w:hyperlink>
      <w:r>
        <w:rPr>
          <w:rFonts w:cs="Times New Roman"/>
          <w:szCs w:val="28"/>
        </w:rPr>
        <w:t xml:space="preserve"> и федеральные государственные требования, образовательные стандарты, образовательные программы различных вида, уровня и (или) направленности;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организации, осуществляющие образовательную деятельность, педагогических работников, обучающихся и родителей </w:t>
      </w:r>
      <w:hyperlink r:id="rId50" w:history="1">
        <w:r>
          <w:rPr>
            <w:rFonts w:cs="Times New Roman"/>
            <w:color w:val="0000FF"/>
            <w:szCs w:val="28"/>
          </w:rPr>
          <w:t>(законных представителей)</w:t>
        </w:r>
      </w:hyperlink>
      <w:r>
        <w:rPr>
          <w:rFonts w:cs="Times New Roman"/>
          <w:szCs w:val="28"/>
        </w:rPr>
        <w:t xml:space="preserve"> несовершеннолетних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организации, осуществляющие обеспечение образовательной деятельности, оценку качества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объединения юридических лиц, работодателей и их объединений, общественные объединения, осуществляющие деятельность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Общее образование и профессиональное образование реализуются по уровням образования.</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О соответствии образовательных и образовательно-квалификационных уровней в Республике Крым и городе федерального значения Севастополе см. </w:t>
      </w:r>
      <w:hyperlink r:id="rId51" w:history="1">
        <w:r>
          <w:rPr>
            <w:rFonts w:cs="Times New Roman"/>
            <w:color w:val="0000FF"/>
            <w:szCs w:val="28"/>
          </w:rPr>
          <w:t>ст. 2</w:t>
        </w:r>
      </w:hyperlink>
      <w:r>
        <w:rPr>
          <w:rFonts w:cs="Times New Roman"/>
          <w:szCs w:val="28"/>
        </w:rPr>
        <w:t xml:space="preserve"> Федерального закона от 05.05.2014 N 84-ФЗ.</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В Российской Федерации устанавливаются следующие уровни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дошкольное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начальное общее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основное общее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среднее общее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В Российской Федерации устанавливаются следующие уровни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среднее профессиональное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высшее образование - бакалавриат;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высшее образование - специалитет, магистратура;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высшее образование - подготовка кадров высшей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9" w:name="Par254"/>
      <w:bookmarkEnd w:id="19"/>
      <w:r>
        <w:rPr>
          <w:rFonts w:cs="Times New Roman"/>
          <w:szCs w:val="28"/>
        </w:rPr>
        <w:t>Статья 11. Федеральные государственные образовательные стандарты и федеральные государственные требования. Образовательные стандарты</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Федеральные государственные образовательные </w:t>
      </w:r>
      <w:hyperlink r:id="rId52" w:history="1">
        <w:r>
          <w:rPr>
            <w:rFonts w:cs="Times New Roman"/>
            <w:color w:val="0000FF"/>
            <w:szCs w:val="28"/>
          </w:rPr>
          <w:t>стандарты</w:t>
        </w:r>
      </w:hyperlink>
      <w:r>
        <w:rPr>
          <w:rFonts w:cs="Times New Roman"/>
          <w:szCs w:val="28"/>
        </w:rPr>
        <w:t xml:space="preserve"> и федеральные государственные требования обеспечивают: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единство образовательного пространства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преемственность основных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Федеральные государственные образовательные стандарты, за исключением федерального государственного образовательного </w:t>
      </w:r>
      <w:hyperlink r:id="rId53" w:history="1">
        <w:r>
          <w:rPr>
            <w:rFonts w:cs="Times New Roman"/>
            <w:color w:val="0000FF"/>
            <w:szCs w:val="28"/>
          </w:rPr>
          <w:t>стандарта</w:t>
        </w:r>
      </w:hyperlink>
      <w:r>
        <w:rPr>
          <w:rFonts w:cs="Times New Roman"/>
          <w:szCs w:val="28"/>
        </w:rP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Федеральные государственные образовательные стандарты включают в себя требования к:</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условиям реализации основных образовательных программ, в том числе кадровым, финансовым, материально-техническим и иным условиям;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результатам освоения основных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54" w:history="1">
        <w:r>
          <w:rPr>
            <w:rFonts w:cs="Times New Roman"/>
            <w:color w:val="0000FF"/>
            <w:szCs w:val="28"/>
          </w:rPr>
          <w:t>стандарты</w:t>
        </w:r>
      </w:hyperlink>
      <w:r>
        <w:rPr>
          <w:rFonts w:cs="Times New Roman"/>
          <w:szCs w:val="28"/>
        </w:rPr>
        <w:t xml:space="preserve"> образования указанных лиц или включаются в федеральные государственные образовательные стандарты специальные требования.</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соответствии с Федеральным </w:t>
      </w:r>
      <w:hyperlink r:id="rId55" w:history="1">
        <w:r>
          <w:rPr>
            <w:rFonts w:cs="Times New Roman"/>
            <w:color w:val="0000FF"/>
            <w:szCs w:val="28"/>
          </w:rPr>
          <w:t>законом</w:t>
        </w:r>
      </w:hyperlink>
      <w:r>
        <w:rPr>
          <w:rFonts w:cs="Times New Roman"/>
          <w:szCs w:val="28"/>
        </w:rPr>
        <w:t xml:space="preserve"> от 02.05.2015 N 122-ФЗ с </w:t>
      </w:r>
      <w:hyperlink r:id="rId56" w:history="1">
        <w:r>
          <w:rPr>
            <w:rFonts w:cs="Times New Roman"/>
            <w:color w:val="0000FF"/>
            <w:szCs w:val="28"/>
          </w:rPr>
          <w:t>1 июля 2016 года</w:t>
        </w:r>
      </w:hyperlink>
      <w:r>
        <w:rPr>
          <w:rFonts w:cs="Times New Roman"/>
          <w:szCs w:val="28"/>
        </w:rPr>
        <w:t xml:space="preserve"> часть 7 статьи 11 будет изложена в новой редакции.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Федеральные государственные образовательные стандарты профессионального образования, утвержденные </w:t>
      </w:r>
      <w:hyperlink r:id="rId57" w:history="1">
        <w:r>
          <w:rPr>
            <w:rFonts w:cs="Times New Roman"/>
            <w:color w:val="0000FF"/>
            <w:szCs w:val="28"/>
          </w:rPr>
          <w:t>до 1 июля 2016 года</w:t>
        </w:r>
      </w:hyperlink>
      <w:r>
        <w:rPr>
          <w:rFonts w:cs="Times New Roman"/>
          <w:szCs w:val="28"/>
        </w:rPr>
        <w:t xml:space="preserve">, подлежат приведению в соответствие с требованиями, установленными </w:t>
      </w:r>
      <w:hyperlink r:id="rId58" w:history="1">
        <w:r>
          <w:rPr>
            <w:rFonts w:cs="Times New Roman"/>
            <w:color w:val="0000FF"/>
            <w:szCs w:val="28"/>
          </w:rPr>
          <w:t>частью 7 статьи 11</w:t>
        </w:r>
      </w:hyperlink>
      <w:r>
        <w:rPr>
          <w:rFonts w:cs="Times New Roman"/>
          <w:szCs w:val="28"/>
        </w:rPr>
        <w:t xml:space="preserve"> (в редакции Федерального </w:t>
      </w:r>
      <w:hyperlink r:id="rId59" w:history="1">
        <w:r>
          <w:rPr>
            <w:rFonts w:cs="Times New Roman"/>
            <w:color w:val="0000FF"/>
            <w:szCs w:val="28"/>
          </w:rPr>
          <w:t>закона</w:t>
        </w:r>
      </w:hyperlink>
      <w:r>
        <w:rPr>
          <w:rFonts w:cs="Times New Roman"/>
          <w:szCs w:val="28"/>
        </w:rPr>
        <w:t xml:space="preserve"> от 02.05.2015 N 122-ФЗ), в течение одного года с 1 июля 2016 года.</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При формировании федеральных государственных образовательных стандартов профессионального образования учитываются положения соответствующих </w:t>
      </w:r>
      <w:hyperlink r:id="rId60" w:history="1">
        <w:r>
          <w:rPr>
            <w:rFonts w:cs="Times New Roman"/>
            <w:color w:val="0000FF"/>
            <w:szCs w:val="28"/>
          </w:rPr>
          <w:t>профессиональных стандартов</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w:t>
      </w:r>
      <w:hyperlink r:id="rId61" w:history="1">
        <w:r>
          <w:rPr>
            <w:rFonts w:cs="Times New Roman"/>
            <w:color w:val="0000FF"/>
            <w:szCs w:val="28"/>
          </w:rPr>
          <w:t>порядок</w:t>
        </w:r>
      </w:hyperlink>
      <w:r>
        <w:rPr>
          <w:rFonts w:cs="Times New Roman"/>
          <w:szCs w:val="28"/>
        </w:rPr>
        <w:t xml:space="preserve">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w:t>
      </w:r>
      <w:hyperlink r:id="rId62" w:history="1">
        <w:r>
          <w:rPr>
            <w:rFonts w:cs="Times New Roman"/>
            <w:color w:val="0000FF"/>
            <w:szCs w:val="28"/>
          </w:rPr>
          <w:t>Порядок</w:t>
        </w:r>
      </w:hyperlink>
      <w:r>
        <w:rPr>
          <w:rFonts w:cs="Times New Roman"/>
          <w:szCs w:val="28"/>
        </w:rP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20" w:name="Par277"/>
      <w:bookmarkEnd w:id="20"/>
      <w:r>
        <w:rPr>
          <w:rFonts w:cs="Times New Roman"/>
          <w:szCs w:val="28"/>
        </w:rP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63" w:history="1">
        <w:r>
          <w:rPr>
            <w:rFonts w:cs="Times New Roman"/>
            <w:color w:val="0000FF"/>
            <w:szCs w:val="28"/>
          </w:rPr>
          <w:t>перечень</w:t>
        </w:r>
      </w:hyperlink>
      <w:r>
        <w:rPr>
          <w:rFonts w:cs="Times New Roman"/>
          <w:szCs w:val="28"/>
        </w:rP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1" w:name="Par279"/>
      <w:bookmarkEnd w:id="21"/>
      <w:r>
        <w:rPr>
          <w:rFonts w:cs="Times New Roman"/>
          <w:szCs w:val="28"/>
        </w:rPr>
        <w:t>Статья 12.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w:t>
      </w:r>
      <w:r>
        <w:rPr>
          <w:rFonts w:cs="Times New Roman"/>
          <w:szCs w:val="28"/>
        </w:rPr>
        <w:lastRenderedPageBreak/>
        <w:t>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К основным образовательным программам относятся: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основные профессиональные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К дополнительным образовательным программам относятся: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дополнительные профессиональные программы - программы повышения квалификации, программы профессиональной переподготовки.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w:t>
      </w:r>
      <w:hyperlink r:id="rId64" w:history="1">
        <w:r>
          <w:rPr>
            <w:rFonts w:cs="Times New Roman"/>
            <w:color w:val="0000FF"/>
            <w:szCs w:val="28"/>
          </w:rPr>
          <w:t>стандартом</w:t>
        </w:r>
      </w:hyperlink>
      <w:r>
        <w:rPr>
          <w:rFonts w:cs="Times New Roman"/>
          <w:szCs w:val="28"/>
        </w:rPr>
        <w:t xml:space="preserve"> дошкольного образования и с учетом соответствующих примерных образовательных программ дошкольного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w:t>
      </w:r>
      <w:hyperlink r:id="rId65" w:history="1">
        <w:r>
          <w:rPr>
            <w:rFonts w:cs="Times New Roman"/>
            <w:color w:val="0000FF"/>
            <w:szCs w:val="28"/>
          </w:rPr>
          <w:t>стандартов</w:t>
        </w:r>
      </w:hyperlink>
      <w:r>
        <w:rPr>
          <w:rFonts w:cs="Times New Roman"/>
          <w:szCs w:val="28"/>
        </w:rPr>
        <w:t>,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700E6D" w:rsidRDefault="00700E6D">
      <w:pPr>
        <w:widowControl w:val="0"/>
        <w:autoSpaceDE w:val="0"/>
        <w:autoSpaceDN w:val="0"/>
        <w:adjustRightInd w:val="0"/>
        <w:spacing w:line="240" w:lineRule="auto"/>
        <w:ind w:firstLine="540"/>
        <w:rPr>
          <w:rFonts w:cs="Times New Roman"/>
          <w:szCs w:val="28"/>
        </w:rPr>
      </w:pPr>
      <w:bookmarkStart w:id="22" w:name="Par298"/>
      <w:bookmarkEnd w:id="22"/>
      <w:r>
        <w:rPr>
          <w:rFonts w:cs="Times New Roman"/>
          <w:szCs w:val="28"/>
        </w:rPr>
        <w:t xml:space="preserve">11. </w:t>
      </w:r>
      <w:hyperlink r:id="rId66" w:history="1">
        <w:r>
          <w:rPr>
            <w:rFonts w:cs="Times New Roman"/>
            <w:color w:val="0000FF"/>
            <w:szCs w:val="28"/>
          </w:rPr>
          <w:t>Порядок</w:t>
        </w:r>
      </w:hyperlink>
      <w:r>
        <w:rPr>
          <w:rFonts w:cs="Times New Roman"/>
          <w:szCs w:val="28"/>
        </w:rPr>
        <w:t xml:space="preserve">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соответствии с Федеральным </w:t>
      </w:r>
      <w:hyperlink r:id="rId67" w:history="1">
        <w:r>
          <w:rPr>
            <w:rFonts w:cs="Times New Roman"/>
            <w:color w:val="0000FF"/>
            <w:szCs w:val="28"/>
          </w:rPr>
          <w:t>законом</w:t>
        </w:r>
      </w:hyperlink>
      <w:r>
        <w:rPr>
          <w:rFonts w:cs="Times New Roman"/>
          <w:szCs w:val="28"/>
        </w:rPr>
        <w:t xml:space="preserve"> от 04.06.2014 N 145-ФЗ с </w:t>
      </w:r>
      <w:hyperlink r:id="rId68" w:history="1">
        <w:r>
          <w:rPr>
            <w:rFonts w:cs="Times New Roman"/>
            <w:color w:val="0000FF"/>
            <w:szCs w:val="28"/>
          </w:rPr>
          <w:t>1 января 2017 года</w:t>
        </w:r>
      </w:hyperlink>
      <w:r>
        <w:rPr>
          <w:rFonts w:cs="Times New Roman"/>
          <w:szCs w:val="28"/>
        </w:rPr>
        <w:t xml:space="preserve"> часть 13 статьи 12 после слов "федеральные органы исполнительной власти" будет дополнена словами "и федеральные государственные органы".</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w:t>
      </w:r>
      <w:r>
        <w:rPr>
          <w:rFonts w:cs="Times New Roman"/>
          <w:szCs w:val="28"/>
        </w:rPr>
        <w:lastRenderedPageBreak/>
        <w:t>выработке государственной политики и нормативно-правовому регулированию в сфере здравоохранения.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3" w:name="Par308"/>
      <w:bookmarkEnd w:id="23"/>
      <w:r>
        <w:rPr>
          <w:rFonts w:cs="Times New Roman"/>
          <w:szCs w:val="28"/>
        </w:rPr>
        <w:t>Статья 13. Общие требования к реализации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При реализации образовательных программ используются различные образовательные технологии, в том числе дистанционные образовательные технологии, </w:t>
      </w:r>
      <w:hyperlink r:id="rId69" w:history="1">
        <w:r>
          <w:rPr>
            <w:rFonts w:cs="Times New Roman"/>
            <w:color w:val="0000FF"/>
            <w:szCs w:val="28"/>
          </w:rPr>
          <w:t>электронное обучение</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Основные профессиональные образовательные программы предусматривают проведение практики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Организация проведения практики, предусмотренной образовательной программой, осуществляется организациями, осуществляющими образовательную </w:t>
      </w:r>
      <w:r>
        <w:rPr>
          <w:rFonts w:cs="Times New Roman"/>
          <w:szCs w:val="28"/>
        </w:rPr>
        <w:lastRenderedPageBreak/>
        <w:t>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bookmarkStart w:id="24" w:name="Par320"/>
      <w:bookmarkEnd w:id="24"/>
      <w:r>
        <w:rPr>
          <w:rFonts w:cs="Times New Roman"/>
          <w:szCs w:val="28"/>
        </w:rP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5" w:name="Par322"/>
      <w:bookmarkEnd w:id="25"/>
      <w:r>
        <w:rPr>
          <w:rFonts w:cs="Times New Roman"/>
          <w:szCs w:val="28"/>
        </w:rPr>
        <w:t>Статья 14. Язык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В образовательных организациях образовательная деятельность осуществляется на </w:t>
      </w:r>
      <w:hyperlink r:id="rId70" w:history="1">
        <w:r>
          <w:rPr>
            <w:rFonts w:cs="Times New Roman"/>
            <w:color w:val="0000FF"/>
            <w:szCs w:val="28"/>
          </w:rPr>
          <w:t>государственном языке</w:t>
        </w:r>
      </w:hyperlink>
      <w:r>
        <w:rPr>
          <w:rFonts w:cs="Times New Roman"/>
          <w:szCs w:val="28"/>
        </w:rP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71" w:history="1">
        <w:r>
          <w:rPr>
            <w:rFonts w:cs="Times New Roman"/>
            <w:color w:val="0000FF"/>
            <w:szCs w:val="28"/>
          </w:rPr>
          <w:t>стандартами</w:t>
        </w:r>
      </w:hyperlink>
      <w:r>
        <w:rPr>
          <w:rFonts w:cs="Times New Roman"/>
          <w:szCs w:val="28"/>
        </w:rPr>
        <w:t>, образовательными стандартами.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w:t>
      </w:r>
      <w:r>
        <w:rPr>
          <w:rFonts w:cs="Times New Roman"/>
          <w:szCs w:val="28"/>
        </w:rPr>
        <w:lastRenderedPageBreak/>
        <w:t>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6" w:name="Par331"/>
      <w:bookmarkEnd w:id="26"/>
      <w:r>
        <w:rPr>
          <w:rFonts w:cs="Times New Roman"/>
          <w:szCs w:val="28"/>
        </w:rPr>
        <w:t>Статья 15. Сетевая форма реализации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27" w:name="Par333"/>
      <w:bookmarkEnd w:id="27"/>
      <w:r>
        <w:rPr>
          <w:rFonts w:cs="Times New Roman"/>
          <w:szCs w:val="28"/>
        </w:rP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ar333" w:history="1">
        <w:r>
          <w:rPr>
            <w:rFonts w:cs="Times New Roman"/>
            <w:color w:val="0000FF"/>
            <w:szCs w:val="28"/>
          </w:rPr>
          <w:t>части 1</w:t>
        </w:r>
      </w:hyperlink>
      <w:r>
        <w:rPr>
          <w:rFonts w:cs="Times New Roman"/>
          <w:szCs w:val="28"/>
        </w:rP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 договоре о сетевой форме реализации образовательных программ указываются: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вид, уровень и (или) направленность образовательной программы (часть </w:t>
      </w:r>
      <w:r>
        <w:rPr>
          <w:rFonts w:cs="Times New Roman"/>
          <w:szCs w:val="28"/>
        </w:rPr>
        <w:lastRenderedPageBreak/>
        <w:t>образовательной программы определенных уровня, вида и направленности), реализуемой с использованием сетевой формы;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статус обучающихся в организациях, указанных в </w:t>
      </w:r>
      <w:hyperlink w:anchor="Par333" w:history="1">
        <w:r>
          <w:rPr>
            <w:rFonts w:cs="Times New Roman"/>
            <w:color w:val="0000FF"/>
            <w:szCs w:val="28"/>
          </w:rPr>
          <w:t>части 1</w:t>
        </w:r>
      </w:hyperlink>
      <w:r>
        <w:rPr>
          <w:rFonts w:cs="Times New Roman"/>
          <w:szCs w:val="28"/>
        </w:rP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ar333" w:history="1">
        <w:r>
          <w:rPr>
            <w:rFonts w:cs="Times New Roman"/>
            <w:color w:val="0000FF"/>
            <w:szCs w:val="28"/>
          </w:rPr>
          <w:t>части 1</w:t>
        </w:r>
      </w:hyperlink>
      <w:r>
        <w:rPr>
          <w:rFonts w:cs="Times New Roman"/>
          <w:szCs w:val="28"/>
        </w:rP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срок действия договора, порядок его изменения и прекращения.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8" w:name="Par342"/>
      <w:bookmarkEnd w:id="28"/>
      <w:r>
        <w:rPr>
          <w:rFonts w:cs="Times New Roman"/>
          <w:szCs w:val="28"/>
        </w:rPr>
        <w:t>Статья 16. Реализация образовательных программ с применением электронного обучения и дистанционных образовательных технологий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w:t>
      </w:r>
      <w:hyperlink r:id="rId72"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w:t>
      </w:r>
      <w:r>
        <w:rPr>
          <w:rFonts w:cs="Times New Roman"/>
          <w:szCs w:val="28"/>
        </w:rPr>
        <w:lastRenderedPageBreak/>
        <w:t xml:space="preserve">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w:t>
      </w:r>
      <w:hyperlink r:id="rId73" w:history="1">
        <w:r>
          <w:rPr>
            <w:rFonts w:cs="Times New Roman"/>
            <w:color w:val="0000FF"/>
            <w:szCs w:val="28"/>
          </w:rPr>
          <w:t>профессий</w:t>
        </w:r>
      </w:hyperlink>
      <w:r>
        <w:rPr>
          <w:rFonts w:cs="Times New Roman"/>
          <w:szCs w:val="28"/>
        </w:rPr>
        <w:t xml:space="preserve">, </w:t>
      </w:r>
      <w:hyperlink r:id="rId74" w:history="1">
        <w:r>
          <w:rPr>
            <w:rFonts w:cs="Times New Roman"/>
            <w:color w:val="0000FF"/>
            <w:szCs w:val="28"/>
          </w:rPr>
          <w:t>специальностей</w:t>
        </w:r>
      </w:hyperlink>
      <w:r>
        <w:rPr>
          <w:rFonts w:cs="Times New Roman"/>
          <w:szCs w:val="28"/>
        </w:rPr>
        <w:t xml:space="preserve">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75" w:history="1">
        <w:r>
          <w:rPr>
            <w:rFonts w:cs="Times New Roman"/>
            <w:color w:val="0000FF"/>
            <w:szCs w:val="28"/>
          </w:rPr>
          <w:t>тайну</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9" w:name="Par350"/>
      <w:bookmarkEnd w:id="29"/>
      <w:r>
        <w:rPr>
          <w:rFonts w:cs="Times New Roman"/>
          <w:szCs w:val="28"/>
        </w:rPr>
        <w:t>Статья 17. Формы получения образования и формы обучения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Российской Федерации образование может быть получено: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организациях,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вне организаций, осуществляющих образовательную деятельность (в форме семейного образования и самообразования).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Обучение в форме семейного образования и самообразования осуществляется с правом последующего прохождения в соответствии с </w:t>
      </w:r>
      <w:hyperlink w:anchor="Par646" w:history="1">
        <w:r>
          <w:rPr>
            <w:rFonts w:cs="Times New Roman"/>
            <w:color w:val="0000FF"/>
            <w:szCs w:val="28"/>
          </w:rPr>
          <w:t>частью 3 статьи 34</w:t>
        </w:r>
      </w:hyperlink>
      <w:r>
        <w:rPr>
          <w:rFonts w:cs="Times New Roman"/>
          <w:szCs w:val="28"/>
        </w:rP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Допускается сочетание различных форм получения образования и форм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30" w:name="Par360"/>
      <w:bookmarkEnd w:id="30"/>
      <w:r>
        <w:rPr>
          <w:rFonts w:cs="Times New Roman"/>
          <w:szCs w:val="28"/>
        </w:rPr>
        <w:lastRenderedPageBreak/>
        <w:t>Статья 18. Печатные и электронные образовательные и информационные ресурсы</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76" w:history="1">
        <w:r>
          <w:rPr>
            <w:rFonts w:cs="Times New Roman"/>
            <w:color w:val="0000FF"/>
            <w:szCs w:val="28"/>
          </w:rPr>
          <w:t>стандартами</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w:t>
      </w:r>
      <w:r>
        <w:rPr>
          <w:rFonts w:cs="Times New Roman"/>
          <w:szCs w:val="28"/>
        </w:rPr>
        <w:lastRenderedPageBreak/>
        <w:t>народов Российской Федерации и литературы народов России на родном языке.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w:t>
      </w:r>
      <w:hyperlink r:id="rId77" w:history="1">
        <w:r>
          <w:rPr>
            <w:rFonts w:cs="Times New Roman"/>
            <w:color w:val="0000FF"/>
            <w:szCs w:val="28"/>
          </w:rPr>
          <w:t>Порядок</w:t>
        </w:r>
      </w:hyperlink>
      <w:r>
        <w:rPr>
          <w:rFonts w:cs="Times New Roman"/>
          <w:szCs w:val="28"/>
        </w:rPr>
        <w:t xml:space="preserve">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w:t>
      </w:r>
      <w:hyperlink r:id="rId78" w:history="1">
        <w:r>
          <w:rPr>
            <w:rFonts w:cs="Times New Roman"/>
            <w:color w:val="0000FF"/>
            <w:szCs w:val="28"/>
          </w:rPr>
          <w:t>порядок</w:t>
        </w:r>
      </w:hyperlink>
      <w:r>
        <w:rPr>
          <w:rFonts w:cs="Times New Roman"/>
          <w:szCs w:val="28"/>
        </w:rPr>
        <w:t xml:space="preserve">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w:t>
      </w:r>
      <w:hyperlink r:id="rId79" w:history="1">
        <w:r>
          <w:rPr>
            <w:rFonts w:cs="Times New Roman"/>
            <w:color w:val="0000FF"/>
            <w:szCs w:val="28"/>
          </w:rPr>
          <w:t>Порядок</w:t>
        </w:r>
      </w:hyperlink>
      <w:r>
        <w:rPr>
          <w:rFonts w:cs="Times New Roman"/>
          <w:szCs w:val="28"/>
        </w:rP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80" w:history="1">
        <w:r>
          <w:rPr>
            <w:rFonts w:cs="Times New Roman"/>
            <w:color w:val="0000FF"/>
            <w:szCs w:val="28"/>
          </w:rPr>
          <w:t>перечень</w:t>
        </w:r>
      </w:hyperlink>
      <w:r>
        <w:rPr>
          <w:rFonts w:cs="Times New Roman"/>
          <w:szCs w:val="28"/>
        </w:rPr>
        <w:t xml:space="preserve">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31" w:name="Par374"/>
      <w:bookmarkEnd w:id="31"/>
      <w:r>
        <w:rPr>
          <w:rFonts w:cs="Times New Roman"/>
          <w:szCs w:val="28"/>
        </w:rPr>
        <w:t>Статья 19. Научно-методическое и ресурсное обеспечение системы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w:t>
      </w:r>
      <w:r>
        <w:rPr>
          <w:rFonts w:cs="Times New Roman"/>
          <w:szCs w:val="28"/>
        </w:rPr>
        <w:lastRenderedPageBreak/>
        <w:t>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32" w:name="Par381"/>
      <w:bookmarkEnd w:id="32"/>
      <w:r>
        <w:rPr>
          <w:rFonts w:cs="Times New Roman"/>
          <w:szCs w:val="28"/>
        </w:rPr>
        <w:t>Статья 20. Экспериментальная и инновационная деятельность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33" w:name="Par385"/>
      <w:bookmarkEnd w:id="33"/>
      <w:r>
        <w:rPr>
          <w:rFonts w:cs="Times New Roman"/>
          <w:szCs w:val="28"/>
        </w:rP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ar385" w:history="1">
        <w:r>
          <w:rPr>
            <w:rFonts w:cs="Times New Roman"/>
            <w:color w:val="0000FF"/>
            <w:szCs w:val="28"/>
          </w:rPr>
          <w:t>части 3</w:t>
        </w:r>
      </w:hyperlink>
      <w:r>
        <w:rPr>
          <w:rFonts w:cs="Times New Roman"/>
          <w:szCs w:val="28"/>
        </w:rPr>
        <w:t xml:space="preserve"> настоящей статьи и реализующие указанные инновационные проекты и программы, признаются федеральными или </w:t>
      </w:r>
      <w:r>
        <w:rPr>
          <w:rFonts w:cs="Times New Roman"/>
          <w:szCs w:val="28"/>
        </w:rPr>
        <w:lastRenderedPageBreak/>
        <w:t xml:space="preserve">региональными инновационными площадками и составляют инновационную инфраструктуру в системе образования. </w:t>
      </w:r>
      <w:hyperlink r:id="rId81" w:history="1">
        <w:r>
          <w:rPr>
            <w:rFonts w:cs="Times New Roman"/>
            <w:color w:val="0000FF"/>
            <w:szCs w:val="28"/>
          </w:rPr>
          <w:t>Порядок</w:t>
        </w:r>
      </w:hyperlink>
      <w:r>
        <w:rPr>
          <w:rFonts w:cs="Times New Roman"/>
          <w:szCs w:val="28"/>
        </w:rPr>
        <w:t xml:space="preserve"> формирования и функционирования инновационной инфраструктуры в системе образования (в том числе </w:t>
      </w:r>
      <w:hyperlink r:id="rId82" w:history="1">
        <w:r>
          <w:rPr>
            <w:rFonts w:cs="Times New Roman"/>
            <w:color w:val="0000FF"/>
            <w:szCs w:val="28"/>
          </w:rPr>
          <w:t>порядок</w:t>
        </w:r>
      </w:hyperlink>
      <w:r>
        <w:rPr>
          <w:rFonts w:cs="Times New Roman"/>
          <w:szCs w:val="28"/>
        </w:rPr>
        <w:t xml:space="preserve">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ar385" w:history="1">
        <w:r>
          <w:rPr>
            <w:rFonts w:cs="Times New Roman"/>
            <w:color w:val="0000FF"/>
            <w:szCs w:val="28"/>
          </w:rPr>
          <w:t>части 3</w:t>
        </w:r>
      </w:hyperlink>
      <w:r>
        <w:rPr>
          <w:rFonts w:cs="Times New Roman"/>
          <w:szCs w:val="28"/>
        </w:rP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34" w:name="Par389"/>
      <w:bookmarkEnd w:id="34"/>
      <w:r>
        <w:rPr>
          <w:rFonts w:cs="Times New Roman"/>
          <w:b/>
          <w:bCs/>
          <w:szCs w:val="28"/>
        </w:rPr>
        <w:t>Глава 3. ЛИЦА, ОСУЩЕСТВЛЯЮЩИЕ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35" w:name="Par391"/>
      <w:bookmarkEnd w:id="35"/>
      <w:r>
        <w:rPr>
          <w:rFonts w:cs="Times New Roman"/>
          <w:szCs w:val="28"/>
        </w:rPr>
        <w:t>Статья 21. Образовательная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36" w:name="Par396"/>
      <w:bookmarkEnd w:id="36"/>
      <w:r>
        <w:rPr>
          <w:rFonts w:cs="Times New Roman"/>
          <w:szCs w:val="28"/>
        </w:rPr>
        <w:t>Статья 22. Создание, реорганизация, ликвидация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Образовательная организация создается в форме, установленной гражданским </w:t>
      </w:r>
      <w:hyperlink r:id="rId83" w:history="1">
        <w:r>
          <w:rPr>
            <w:rFonts w:cs="Times New Roman"/>
            <w:color w:val="0000FF"/>
            <w:szCs w:val="28"/>
          </w:rPr>
          <w:t>законодательством</w:t>
        </w:r>
      </w:hyperlink>
      <w:r>
        <w:rPr>
          <w:rFonts w:cs="Times New Roman"/>
          <w:szCs w:val="28"/>
        </w:rPr>
        <w:t xml:space="preserve"> для некоммерческих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Духовные образовательные организации создаются в порядке, установленном </w:t>
      </w:r>
      <w:hyperlink r:id="rId84" w:history="1">
        <w:r>
          <w:rPr>
            <w:rFonts w:cs="Times New Roman"/>
            <w:color w:val="0000FF"/>
            <w:szCs w:val="28"/>
          </w:rPr>
          <w:t>законодательством</w:t>
        </w:r>
      </w:hyperlink>
      <w:r>
        <w:rPr>
          <w:rFonts w:cs="Times New Roman"/>
          <w:szCs w:val="28"/>
        </w:rPr>
        <w:t xml:space="preserve"> Российской Федерации о свободе совести, свободе вероисповедания и о религиозных объединениях.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85" w:history="1">
        <w:r>
          <w:rPr>
            <w:rFonts w:cs="Times New Roman"/>
            <w:color w:val="0000FF"/>
            <w:szCs w:val="28"/>
          </w:rPr>
          <w:t>законодательством</w:t>
        </w:r>
      </w:hyperlink>
      <w:r>
        <w:rPr>
          <w:rFonts w:cs="Times New Roman"/>
          <w:szCs w:val="28"/>
        </w:rPr>
        <w:t xml:space="preserve">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w:t>
      </w:r>
      <w:r>
        <w:rPr>
          <w:rFonts w:cs="Times New Roman"/>
          <w:szCs w:val="28"/>
        </w:rPr>
        <w:lastRenderedPageBreak/>
        <w:t>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Образовательная организация в зависимости от того, кем она создана, является государственной, муниципальной или частной.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700E6D" w:rsidRDefault="00700E6D">
      <w:pPr>
        <w:widowControl w:val="0"/>
        <w:autoSpaceDE w:val="0"/>
        <w:autoSpaceDN w:val="0"/>
        <w:adjustRightInd w:val="0"/>
        <w:spacing w:line="240" w:lineRule="auto"/>
        <w:ind w:firstLine="540"/>
        <w:rPr>
          <w:rFonts w:cs="Times New Roman"/>
          <w:szCs w:val="28"/>
        </w:rPr>
      </w:pPr>
      <w:bookmarkStart w:id="37" w:name="Par408"/>
      <w:bookmarkEnd w:id="37"/>
      <w:r>
        <w:rPr>
          <w:rFonts w:cs="Times New Roman"/>
          <w:szCs w:val="28"/>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700E6D" w:rsidRDefault="00700E6D">
      <w:pPr>
        <w:widowControl w:val="0"/>
        <w:autoSpaceDE w:val="0"/>
        <w:autoSpaceDN w:val="0"/>
        <w:adjustRightInd w:val="0"/>
        <w:spacing w:line="240" w:lineRule="auto"/>
        <w:ind w:firstLine="540"/>
        <w:rPr>
          <w:rFonts w:cs="Times New Roman"/>
          <w:szCs w:val="28"/>
        </w:rPr>
      </w:pPr>
      <w:bookmarkStart w:id="38" w:name="Par409"/>
      <w:bookmarkEnd w:id="38"/>
      <w:r>
        <w:rPr>
          <w:rFonts w:cs="Times New Roman"/>
          <w:szCs w:val="28"/>
        </w:rP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w:t>
      </w:r>
      <w:hyperlink r:id="rId86" w:history="1">
        <w:r>
          <w:rPr>
            <w:rFonts w:cs="Times New Roman"/>
            <w:color w:val="0000FF"/>
            <w:szCs w:val="28"/>
          </w:rPr>
          <w:t>Порядок</w:t>
        </w:r>
      </w:hyperlink>
      <w:r>
        <w:rPr>
          <w:rFonts w:cs="Times New Roman"/>
          <w:szCs w:val="28"/>
        </w:rP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87" w:history="1">
        <w:r>
          <w:rPr>
            <w:rFonts w:cs="Times New Roman"/>
            <w:color w:val="0000FF"/>
            <w:szCs w:val="28"/>
          </w:rPr>
          <w:t>порядок</w:t>
        </w:r>
      </w:hyperlink>
      <w:r>
        <w:rPr>
          <w:rFonts w:cs="Times New Roman"/>
          <w:szCs w:val="28"/>
        </w:rP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14. Порядок проведения оценки последствий принятия решения о реорганизации или ликвидации образовательной организации, находящейся в </w:t>
      </w:r>
      <w:r>
        <w:rPr>
          <w:rFonts w:cs="Times New Roman"/>
          <w:szCs w:val="28"/>
        </w:rPr>
        <w:lastRenderedPageBreak/>
        <w:t>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39" w:name="Par414"/>
      <w:bookmarkEnd w:id="39"/>
      <w:r>
        <w:rPr>
          <w:rFonts w:cs="Times New Roman"/>
          <w:szCs w:val="28"/>
        </w:rPr>
        <w:t>Статья 23. Типы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700E6D" w:rsidRDefault="00700E6D">
      <w:pPr>
        <w:widowControl w:val="0"/>
        <w:autoSpaceDE w:val="0"/>
        <w:autoSpaceDN w:val="0"/>
        <w:adjustRightInd w:val="0"/>
        <w:spacing w:line="240" w:lineRule="auto"/>
        <w:ind w:firstLine="540"/>
        <w:rPr>
          <w:rFonts w:cs="Times New Roman"/>
          <w:szCs w:val="28"/>
        </w:rPr>
      </w:pPr>
      <w:bookmarkStart w:id="40" w:name="Par417"/>
      <w:bookmarkEnd w:id="40"/>
      <w:r>
        <w:rPr>
          <w:rFonts w:cs="Times New Roman"/>
          <w:szCs w:val="28"/>
        </w:rPr>
        <w:t>2. В Российской Федерации устанавливаются следующие типы образовательных организаций, реализующих основные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88" w:history="1">
        <w:r>
          <w:rPr>
            <w:rFonts w:cs="Times New Roman"/>
            <w:color w:val="0000FF"/>
            <w:szCs w:val="28"/>
          </w:rPr>
          <w:t>закона</w:t>
        </w:r>
      </w:hyperlink>
      <w:r>
        <w:rPr>
          <w:rFonts w:cs="Times New Roman"/>
          <w:szCs w:val="28"/>
        </w:rPr>
        <w:t xml:space="preserve"> от 13.07.2015 N 238-ФЗ)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700E6D" w:rsidRDefault="00700E6D">
      <w:pPr>
        <w:widowControl w:val="0"/>
        <w:autoSpaceDE w:val="0"/>
        <w:autoSpaceDN w:val="0"/>
        <w:adjustRightInd w:val="0"/>
        <w:spacing w:line="240" w:lineRule="auto"/>
        <w:ind w:firstLine="540"/>
        <w:rPr>
          <w:rFonts w:cs="Times New Roman"/>
          <w:szCs w:val="28"/>
        </w:rPr>
      </w:pPr>
      <w:bookmarkStart w:id="41" w:name="Par423"/>
      <w:bookmarkEnd w:id="41"/>
      <w:r>
        <w:rPr>
          <w:rFonts w:cs="Times New Roman"/>
          <w:szCs w:val="28"/>
        </w:rP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4. Образовательные организации, указанные в </w:t>
      </w:r>
      <w:hyperlink w:anchor="Par417" w:history="1">
        <w:r>
          <w:rPr>
            <w:rFonts w:cs="Times New Roman"/>
            <w:color w:val="0000FF"/>
            <w:szCs w:val="28"/>
          </w:rPr>
          <w:t>частях 2</w:t>
        </w:r>
      </w:hyperlink>
      <w:r>
        <w:rPr>
          <w:rFonts w:cs="Times New Roman"/>
          <w:szCs w:val="28"/>
        </w:rPr>
        <w:t xml:space="preserve"> и </w:t>
      </w:r>
      <w:hyperlink w:anchor="Par423" w:history="1">
        <w:r>
          <w:rPr>
            <w:rFonts w:cs="Times New Roman"/>
            <w:color w:val="0000FF"/>
            <w:szCs w:val="28"/>
          </w:rPr>
          <w:t>3</w:t>
        </w:r>
      </w:hyperlink>
      <w:r>
        <w:rPr>
          <w:rFonts w:cs="Times New Roman"/>
          <w:szCs w:val="28"/>
        </w:rP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дошкольные образовательные организации - дополнительные общеразвивающие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89" w:history="1">
        <w:r>
          <w:rPr>
            <w:rFonts w:cs="Times New Roman"/>
            <w:color w:val="0000FF"/>
            <w:szCs w:val="28"/>
          </w:rPr>
          <w:t>закона</w:t>
        </w:r>
      </w:hyperlink>
      <w:r>
        <w:rPr>
          <w:rFonts w:cs="Times New Roman"/>
          <w:szCs w:val="28"/>
        </w:rPr>
        <w:t xml:space="preserve"> от 13.07.2015 N 238-ФЗ)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организации дополнительного образования - образовательные программы дошкольного образования, программы профессионального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42" w:name="Par437"/>
      <w:bookmarkEnd w:id="42"/>
      <w:r>
        <w:rPr>
          <w:rFonts w:cs="Times New Roman"/>
          <w:szCs w:val="28"/>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w:t>
      </w:r>
      <w:r>
        <w:rPr>
          <w:rFonts w:cs="Times New Roman"/>
          <w:szCs w:val="28"/>
        </w:rPr>
        <w:lastRenderedPageBreak/>
        <w:t xml:space="preserve">федеральным </w:t>
      </w:r>
      <w:hyperlink r:id="rId90" w:history="1">
        <w:r>
          <w:rPr>
            <w:rFonts w:cs="Times New Roman"/>
            <w:color w:val="0000FF"/>
            <w:szCs w:val="28"/>
          </w:rPr>
          <w:t>законом</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w:t>
      </w:r>
      <w:hyperlink r:id="rId91" w:history="1">
        <w:r>
          <w:rPr>
            <w:rFonts w:cs="Times New Roman"/>
            <w:color w:val="0000FF"/>
            <w:szCs w:val="28"/>
          </w:rPr>
          <w:t>Порядок</w:t>
        </w:r>
      </w:hyperlink>
      <w:r>
        <w:rPr>
          <w:rFonts w:cs="Times New Roman"/>
          <w:szCs w:val="28"/>
        </w:rP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92" w:history="1">
        <w:r>
          <w:rPr>
            <w:rFonts w:cs="Times New Roman"/>
            <w:color w:val="0000FF"/>
            <w:szCs w:val="28"/>
          </w:rPr>
          <w:t>Перечень</w:t>
        </w:r>
      </w:hyperlink>
      <w:r>
        <w:rPr>
          <w:rFonts w:cs="Times New Roman"/>
          <w:szCs w:val="28"/>
        </w:rPr>
        <w:t xml:space="preserve"> показателей, </w:t>
      </w:r>
      <w:hyperlink r:id="rId93" w:history="1">
        <w:r>
          <w:rPr>
            <w:rFonts w:cs="Times New Roman"/>
            <w:color w:val="0000FF"/>
            <w:szCs w:val="28"/>
          </w:rPr>
          <w:t>критерии</w:t>
        </w:r>
      </w:hyperlink>
      <w:r>
        <w:rPr>
          <w:rFonts w:cs="Times New Roman"/>
          <w:szCs w:val="28"/>
        </w:rPr>
        <w:t xml:space="preserve"> и </w:t>
      </w:r>
      <w:hyperlink r:id="rId94" w:history="1">
        <w:r>
          <w:rPr>
            <w:rFonts w:cs="Times New Roman"/>
            <w:color w:val="0000FF"/>
            <w:szCs w:val="28"/>
          </w:rPr>
          <w:t>периодичность</w:t>
        </w:r>
      </w:hyperlink>
      <w:r>
        <w:rPr>
          <w:rFonts w:cs="Times New Roman"/>
          <w:szCs w:val="28"/>
        </w:rP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43" w:name="Par446"/>
      <w:bookmarkEnd w:id="43"/>
      <w:r>
        <w:rPr>
          <w:rFonts w:cs="Times New Roman"/>
          <w:szCs w:val="28"/>
        </w:rPr>
        <w:t>Статья 25. Устав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тип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учредитель или учредители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виды реализуемых образовательных программ с указанием уровня образования и (или) направленности;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структура и компетенция органов управления образовательной организацией, порядок их формирования и сроки полномочий.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44" w:name="Par456"/>
      <w:bookmarkEnd w:id="44"/>
      <w:r>
        <w:rPr>
          <w:rFonts w:cs="Times New Roman"/>
          <w:szCs w:val="28"/>
        </w:rPr>
        <w:t>Статья 26. Управление образовательной организацией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Управление образовательной организацией осуществляется на основе сочетания принципов единоначалия и коллегиальности.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В целях учета мнения обучающихся, родителей </w:t>
      </w:r>
      <w:hyperlink r:id="rId95" w:history="1">
        <w:r>
          <w:rPr>
            <w:rFonts w:cs="Times New Roman"/>
            <w:color w:val="0000FF"/>
            <w:szCs w:val="28"/>
          </w:rPr>
          <w:t>(законных представителей)</w:t>
        </w:r>
      </w:hyperlink>
      <w:r>
        <w:rPr>
          <w:rFonts w:cs="Times New Roman"/>
          <w:szCs w:val="28"/>
        </w:rP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1) создаются </w:t>
      </w:r>
      <w:hyperlink r:id="rId96" w:history="1">
        <w:r>
          <w:rPr>
            <w:rFonts w:cs="Times New Roman"/>
            <w:color w:val="0000FF"/>
            <w:szCs w:val="28"/>
          </w:rPr>
          <w:t>советы</w:t>
        </w:r>
      </w:hyperlink>
      <w:r>
        <w:rPr>
          <w:rFonts w:cs="Times New Roman"/>
          <w:szCs w:val="28"/>
        </w:rP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45" w:name="Par467"/>
      <w:bookmarkEnd w:id="45"/>
      <w:r>
        <w:rPr>
          <w:rFonts w:cs="Times New Roman"/>
          <w:szCs w:val="28"/>
        </w:rPr>
        <w:t>Статья 27. Структура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организации самостоятельны в формировании своей структуры, если иное не установлено федеральными законами.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w:t>
      </w:r>
      <w:hyperlink r:id="rId97"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Филиал образовательной организации создается и ликвидируется в порядке, установленном гражданским </w:t>
      </w:r>
      <w:hyperlink r:id="rId98" w:history="1">
        <w:r>
          <w:rPr>
            <w:rFonts w:cs="Times New Roman"/>
            <w:color w:val="0000FF"/>
            <w:szCs w:val="28"/>
          </w:rPr>
          <w:t>законодательством</w:t>
        </w:r>
      </w:hyperlink>
      <w:r>
        <w:rPr>
          <w:rFonts w:cs="Times New Roman"/>
          <w:szCs w:val="28"/>
        </w:rPr>
        <w:t xml:space="preserve">, с учетом особенностей, </w:t>
      </w:r>
      <w:r>
        <w:rPr>
          <w:rFonts w:cs="Times New Roman"/>
          <w:szCs w:val="28"/>
        </w:rPr>
        <w:lastRenderedPageBreak/>
        <w:t>предусмотренных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ar408" w:history="1">
        <w:r>
          <w:rPr>
            <w:rFonts w:cs="Times New Roman"/>
            <w:color w:val="0000FF"/>
            <w:szCs w:val="28"/>
          </w:rPr>
          <w:t>частями 11</w:t>
        </w:r>
      </w:hyperlink>
      <w:r>
        <w:rPr>
          <w:rFonts w:cs="Times New Roman"/>
          <w:szCs w:val="28"/>
        </w:rPr>
        <w:t xml:space="preserve"> и </w:t>
      </w:r>
      <w:hyperlink w:anchor="Par409" w:history="1">
        <w:r>
          <w:rPr>
            <w:rFonts w:cs="Times New Roman"/>
            <w:color w:val="0000FF"/>
            <w:szCs w:val="28"/>
          </w:rPr>
          <w:t>12 статьи 22</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Представительство образовательной организации открывается и закрывается образовательной организацией.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46" w:name="Par482"/>
      <w:bookmarkEnd w:id="46"/>
      <w:r>
        <w:rPr>
          <w:rFonts w:cs="Times New Roman"/>
          <w:szCs w:val="28"/>
        </w:rPr>
        <w:t>Статья 28. Компетенция, права, обязанности и ответственность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Образовательные организации свободны в определении содержания </w:t>
      </w:r>
      <w:r>
        <w:rPr>
          <w:rFonts w:cs="Times New Roman"/>
          <w:szCs w:val="28"/>
        </w:rPr>
        <w:lastRenderedPageBreak/>
        <w:t>образования, выборе учебно-методического обеспечения, образовательных технологий по реализуемым ими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К компетенции образовательной организации в установленной сфере деятельности относятся: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99" w:history="1">
        <w:r>
          <w:rPr>
            <w:rFonts w:cs="Times New Roman"/>
            <w:color w:val="0000FF"/>
            <w:szCs w:val="28"/>
          </w:rPr>
          <w:t>стандартами</w:t>
        </w:r>
      </w:hyperlink>
      <w:r>
        <w:rPr>
          <w:rFonts w:cs="Times New Roman"/>
          <w:szCs w:val="28"/>
        </w:rPr>
        <w:t>, федеральными государственными требованиями, образовательными стандартами;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установление штатного расписания, если иное не установлено нормативными правовыми актами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разработка и утверждение образовательных программ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прием обучающихся в образовательную организацию;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(п. 10.1 введен Федеральным </w:t>
      </w:r>
      <w:hyperlink r:id="rId100" w:history="1">
        <w:r>
          <w:rPr>
            <w:rFonts w:cs="Times New Roman"/>
            <w:color w:val="0000FF"/>
            <w:szCs w:val="28"/>
          </w:rPr>
          <w:t>законом</w:t>
        </w:r>
      </w:hyperlink>
      <w:r>
        <w:rPr>
          <w:rFonts w:cs="Times New Roman"/>
          <w:szCs w:val="28"/>
        </w:rPr>
        <w:t xml:space="preserve"> от 27.05.2014 N 135-ФЗ)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w:t>
      </w:r>
      <w:r>
        <w:rPr>
          <w:rFonts w:cs="Times New Roman"/>
          <w:szCs w:val="28"/>
        </w:rPr>
        <w:lastRenderedPageBreak/>
        <w:t>носителях;</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101" w:history="1">
        <w:r>
          <w:rPr>
            <w:rFonts w:cs="Times New Roman"/>
            <w:color w:val="0000FF"/>
            <w:szCs w:val="28"/>
          </w:rPr>
          <w:t>закона</w:t>
        </w:r>
      </w:hyperlink>
      <w:r>
        <w:rPr>
          <w:rFonts w:cs="Times New Roman"/>
          <w:szCs w:val="28"/>
        </w:rPr>
        <w:t xml:space="preserve"> от 27.05.2014 N 135-ФЗ)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использование и совершенствование методов обучения и воспитания, образовательных технологий, электронного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проведение самообследования, обеспечение функционирования внутренней системы оценки качества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обеспечение в образовательной организации, имеющей интернат, необходимых условий содержания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w:t>
      </w:r>
      <w:hyperlink r:id="rId102"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(п. 15.1 введен Федеральным </w:t>
      </w:r>
      <w:hyperlink r:id="rId103" w:history="1">
        <w:r>
          <w:rPr>
            <w:rFonts w:cs="Times New Roman"/>
            <w:color w:val="0000FF"/>
            <w:szCs w:val="28"/>
          </w:rPr>
          <w:t>законом</w:t>
        </w:r>
      </w:hyperlink>
      <w:r>
        <w:rPr>
          <w:rFonts w:cs="Times New Roman"/>
          <w:szCs w:val="28"/>
        </w:rPr>
        <w:t xml:space="preserve"> от 07.06.2013 N 120-ФЗ)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16) создание условий для занятия обучающимися физической культурой и спортом;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17) приобретение или изготовление бланков документов об образовании и (или) о квалификации, медалей "За особые успехи в учении";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104" w:history="1">
        <w:r>
          <w:rPr>
            <w:rFonts w:cs="Times New Roman"/>
            <w:color w:val="0000FF"/>
            <w:szCs w:val="28"/>
          </w:rPr>
          <w:t>закона</w:t>
        </w:r>
      </w:hyperlink>
      <w:r>
        <w:rPr>
          <w:rFonts w:cs="Times New Roman"/>
          <w:szCs w:val="28"/>
        </w:rPr>
        <w:t xml:space="preserve"> от 27.05.2014 N 135-ФЗ)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18) утратил силу. - Федеральный </w:t>
      </w:r>
      <w:hyperlink r:id="rId105" w:history="1">
        <w:r>
          <w:rPr>
            <w:rFonts w:cs="Times New Roman"/>
            <w:color w:val="0000FF"/>
            <w:szCs w:val="28"/>
          </w:rPr>
          <w:t>закон</w:t>
        </w:r>
      </w:hyperlink>
      <w:r>
        <w:rPr>
          <w:rFonts w:cs="Times New Roman"/>
          <w:szCs w:val="28"/>
        </w:rPr>
        <w:t xml:space="preserve"> от 04.06.2014 N 148-ФЗ;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20) организация научно-методической работы, в том числе организация и проведение научных и методических конференций, семинаров;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21) обеспечение создания и ведения официального сайта образовательной организации в сети "Интернет";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22) иные вопросы в соответствии с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w:t>
      </w:r>
      <w:hyperlink r:id="rId106" w:history="1">
        <w:r>
          <w:rPr>
            <w:rFonts w:cs="Times New Roman"/>
            <w:color w:val="0000FF"/>
            <w:szCs w:val="28"/>
          </w:rPr>
          <w:t>докторантуре</w:t>
        </w:r>
      </w:hyperlink>
      <w:r>
        <w:rPr>
          <w:rFonts w:cs="Times New Roman"/>
          <w:szCs w:val="28"/>
        </w:rP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Образовательная организация обязана осуществлять свою деятельность в соответствии с законодательством об образовании, в том числе: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обеспечивать реализацию в полном объеме образовательных программ, соответствие качества подготовки обучающихся установленным требованиям, </w:t>
      </w:r>
      <w:r>
        <w:rPr>
          <w:rFonts w:cs="Times New Roman"/>
          <w:szCs w:val="28"/>
        </w:rPr>
        <w:lastRenderedPageBreak/>
        <w:t>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107" w:history="1">
        <w:r>
          <w:rPr>
            <w:rFonts w:cs="Times New Roman"/>
            <w:color w:val="0000FF"/>
            <w:szCs w:val="28"/>
          </w:rPr>
          <w:t>(законных представителей)</w:t>
        </w:r>
      </w:hyperlink>
      <w:r>
        <w:rPr>
          <w:rFonts w:cs="Times New Roman"/>
          <w:szCs w:val="28"/>
        </w:rPr>
        <w:t xml:space="preserve">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47" w:name="Par523"/>
      <w:bookmarkEnd w:id="47"/>
      <w:r>
        <w:rPr>
          <w:rFonts w:cs="Times New Roman"/>
          <w:szCs w:val="28"/>
        </w:rPr>
        <w:t>Статья 29. Информационная открытость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700E6D" w:rsidRDefault="00700E6D">
      <w:pPr>
        <w:widowControl w:val="0"/>
        <w:autoSpaceDE w:val="0"/>
        <w:autoSpaceDN w:val="0"/>
        <w:adjustRightInd w:val="0"/>
        <w:spacing w:line="240" w:lineRule="auto"/>
        <w:ind w:firstLine="540"/>
        <w:rPr>
          <w:rFonts w:cs="Times New Roman"/>
          <w:szCs w:val="28"/>
        </w:rPr>
      </w:pPr>
      <w:bookmarkStart w:id="48" w:name="Par526"/>
      <w:bookmarkEnd w:id="48"/>
      <w:r>
        <w:rPr>
          <w:rFonts w:cs="Times New Roman"/>
          <w:szCs w:val="28"/>
        </w:rPr>
        <w:t>2. Образовательные организации обеспечивают открытость и доступность: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информации: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б) о структуре и об органах управления образовательной организацией;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д) о языках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е) о федеральных государственных образовательных стандартах, об образовательных стандартах (при их наличии);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ж) о руководителе образовательной организации, его заместителях, руководителях филиалов образовательной организации (при их наличии);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з) о персональном составе педагогических работников с указанием уровня образования, квалификации и опыта работы;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н) о наличии и об условиях предоставления обучающимся стипендий, мер социальной поддержки;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р) о поступлении финансовых и материальных средств и об их расходовании по итогам финансового года;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с) о трудоустройстве выпускников;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2) копий: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а) устава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б) лицензии на осуществление образовательной деятельности (с приложениями);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в) свидетельства о государственной аккредитации (с приложениями);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д) локальных нормативных актов, предусмотренных </w:t>
      </w:r>
      <w:hyperlink w:anchor="Par562" w:history="1">
        <w:r>
          <w:rPr>
            <w:rFonts w:cs="Times New Roman"/>
            <w:color w:val="0000FF"/>
            <w:szCs w:val="28"/>
          </w:rPr>
          <w:t>частью 2 статьи 30</w:t>
        </w:r>
      </w:hyperlink>
      <w:r>
        <w:rPr>
          <w:rFonts w:cs="Times New Roman"/>
          <w:szCs w:val="28"/>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отчета о результатах самообследования. Показатели деятельности образовательной организации, подлежащей самообследованию, и </w:t>
      </w:r>
      <w:hyperlink r:id="rId108" w:history="1">
        <w:r>
          <w:rPr>
            <w:rFonts w:cs="Times New Roman"/>
            <w:color w:val="0000FF"/>
            <w:szCs w:val="28"/>
          </w:rPr>
          <w:t>порядок</w:t>
        </w:r>
      </w:hyperlink>
      <w:r>
        <w:rPr>
          <w:rFonts w:cs="Times New Roman"/>
          <w:szCs w:val="28"/>
        </w:rPr>
        <w:t xml:space="preserve">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(п. 4.1 введен Федеральным </w:t>
      </w:r>
      <w:hyperlink r:id="rId109" w:history="1">
        <w:r>
          <w:rPr>
            <w:rFonts w:cs="Times New Roman"/>
            <w:color w:val="0000FF"/>
            <w:szCs w:val="28"/>
          </w:rPr>
          <w:t>законом</w:t>
        </w:r>
      </w:hyperlink>
      <w:r>
        <w:rPr>
          <w:rFonts w:cs="Times New Roman"/>
          <w:szCs w:val="28"/>
        </w:rPr>
        <w:t xml:space="preserve"> от 29.06.2015 N 198-ФЗ)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предписаний органов, осуществляющих государственный контроль (надзор) в сфере образования, отчетов об исполнении таких предписаний;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Информация и документы, указанные в </w:t>
      </w:r>
      <w:hyperlink w:anchor="Par526" w:history="1">
        <w:r>
          <w:rPr>
            <w:rFonts w:cs="Times New Roman"/>
            <w:color w:val="0000FF"/>
            <w:szCs w:val="28"/>
          </w:rPr>
          <w:t>части 2</w:t>
        </w:r>
      </w:hyperlink>
      <w:r>
        <w:rPr>
          <w:rFonts w:cs="Times New Roman"/>
          <w:szCs w:val="28"/>
        </w:rPr>
        <w:t xml:space="preserve"> настоящей статьи, если они в соответствии с законодательством Российской Федерации не отнесены к </w:t>
      </w:r>
      <w:hyperlink r:id="rId110" w:history="1">
        <w:r>
          <w:rPr>
            <w:rFonts w:cs="Times New Roman"/>
            <w:color w:val="0000FF"/>
            <w:szCs w:val="28"/>
          </w:rPr>
          <w:t>сведениям</w:t>
        </w:r>
      </w:hyperlink>
      <w:r>
        <w:rPr>
          <w:rFonts w:cs="Times New Roman"/>
          <w:szCs w:val="28"/>
        </w:rP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111" w:history="1">
        <w:r>
          <w:rPr>
            <w:rFonts w:cs="Times New Roman"/>
            <w:color w:val="0000FF"/>
            <w:szCs w:val="28"/>
          </w:rPr>
          <w:t>Порядок</w:t>
        </w:r>
      </w:hyperlink>
      <w:r>
        <w:rPr>
          <w:rFonts w:cs="Times New Roman"/>
          <w:szCs w:val="28"/>
        </w:rP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49" w:name="Par559"/>
      <w:bookmarkEnd w:id="49"/>
      <w:r>
        <w:rPr>
          <w:rFonts w:cs="Times New Roman"/>
          <w:szCs w:val="28"/>
        </w:rPr>
        <w:t>Статья 30. Локальные нормативные акты, содержащие нормы, регулирующие образовательные отношения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700E6D" w:rsidRDefault="00700E6D">
      <w:pPr>
        <w:widowControl w:val="0"/>
        <w:autoSpaceDE w:val="0"/>
        <w:autoSpaceDN w:val="0"/>
        <w:adjustRightInd w:val="0"/>
        <w:spacing w:line="240" w:lineRule="auto"/>
        <w:ind w:firstLine="540"/>
        <w:rPr>
          <w:rFonts w:cs="Times New Roman"/>
          <w:szCs w:val="28"/>
        </w:rPr>
      </w:pPr>
      <w:bookmarkStart w:id="50" w:name="Par562"/>
      <w:bookmarkEnd w:id="50"/>
      <w:r>
        <w:rPr>
          <w:rFonts w:cs="Times New Roman"/>
          <w:szCs w:val="28"/>
        </w:rP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12" w:history="1">
        <w:r>
          <w:rPr>
            <w:rFonts w:cs="Times New Roman"/>
            <w:color w:val="0000FF"/>
            <w:szCs w:val="28"/>
          </w:rPr>
          <w:t>(законными представителями)</w:t>
        </w:r>
      </w:hyperlink>
      <w:r>
        <w:rPr>
          <w:rFonts w:cs="Times New Roman"/>
          <w:szCs w:val="28"/>
        </w:rPr>
        <w:t xml:space="preserve"> несовершеннолетних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113" w:history="1">
        <w:r>
          <w:rPr>
            <w:rFonts w:cs="Times New Roman"/>
            <w:color w:val="0000FF"/>
            <w:szCs w:val="28"/>
          </w:rPr>
          <w:t>законодательством</w:t>
        </w:r>
      </w:hyperlink>
      <w:r>
        <w:rPr>
          <w:rFonts w:cs="Times New Roman"/>
          <w:szCs w:val="28"/>
        </w:rPr>
        <w:t>, представительных органов работников (при наличии таких представительных органов).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51" w:name="Par566"/>
      <w:bookmarkEnd w:id="51"/>
      <w:r>
        <w:rPr>
          <w:rFonts w:cs="Times New Roman"/>
          <w:szCs w:val="28"/>
        </w:rPr>
        <w:t>Статья 31. Организации, осуществляющие обучение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ar1512" w:history="1">
        <w:r>
          <w:rPr>
            <w:rFonts w:cs="Times New Roman"/>
            <w:color w:val="0000FF"/>
            <w:szCs w:val="28"/>
          </w:rPr>
          <w:t>статьей 88</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52" w:name="Par575"/>
      <w:bookmarkEnd w:id="52"/>
      <w:r>
        <w:rPr>
          <w:rFonts w:cs="Times New Roman"/>
          <w:szCs w:val="28"/>
        </w:rPr>
        <w:t>Статья 32. Индивидуальные предприниматели, осуществляющие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114" w:history="1">
        <w:r>
          <w:rPr>
            <w:rFonts w:cs="Times New Roman"/>
            <w:color w:val="0000FF"/>
            <w:szCs w:val="28"/>
          </w:rPr>
          <w:t>законодательством</w:t>
        </w:r>
      </w:hyperlink>
      <w:r>
        <w:rPr>
          <w:rFonts w:cs="Times New Roman"/>
          <w:szCs w:val="28"/>
        </w:rP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115" w:history="1">
        <w:r>
          <w:rPr>
            <w:rFonts w:cs="Times New Roman"/>
            <w:color w:val="0000FF"/>
            <w:szCs w:val="28"/>
          </w:rPr>
          <w:t>закона</w:t>
        </w:r>
      </w:hyperlink>
      <w:r>
        <w:rPr>
          <w:rFonts w:cs="Times New Roman"/>
          <w:szCs w:val="28"/>
        </w:rPr>
        <w:t xml:space="preserve"> от 31.12.2014 N 489-ФЗ)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w:t>
      </w:r>
      <w:r>
        <w:rPr>
          <w:rFonts w:cs="Times New Roman"/>
          <w:szCs w:val="28"/>
        </w:rPr>
        <w:lastRenderedPageBreak/>
        <w:t>стаже педагогической работы.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53" w:name="Par584"/>
      <w:bookmarkEnd w:id="53"/>
      <w:r>
        <w:rPr>
          <w:rFonts w:cs="Times New Roman"/>
          <w:b/>
          <w:bCs/>
          <w:szCs w:val="28"/>
        </w:rPr>
        <w:t>Глава 4. ОБУЧАЮЩИЕСЯ И ИХ РОДИТЕЛИ (ЗАКОННЫЕ ПРЕДСТАВИТЕЛИ)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54" w:name="Par586"/>
      <w:bookmarkEnd w:id="54"/>
      <w:r>
        <w:rPr>
          <w:rFonts w:cs="Times New Roman"/>
          <w:szCs w:val="28"/>
        </w:rPr>
        <w:t>Статья 33. Обучающиеся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аспиранты - лица, обучающиеся в аспирантуре по программе подготовки научно-педагогических кадров;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ординаторы - лица, обучающиеся по программам ординатуры;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ассистенты-стажеры - лица, обучающиеся по программам ассистентуры-стажировки;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w:t>
      </w:r>
      <w:r>
        <w:rPr>
          <w:rFonts w:cs="Times New Roman"/>
          <w:szCs w:val="28"/>
        </w:rPr>
        <w:lastRenderedPageBreak/>
        <w:t>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55" w:name="Par602"/>
      <w:bookmarkEnd w:id="55"/>
      <w:r>
        <w:rPr>
          <w:rFonts w:cs="Times New Roman"/>
          <w:szCs w:val="28"/>
        </w:rPr>
        <w:t>Статья 34. Основные права обучающихся и меры их социальной поддержки и стимулирования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Обучающимся предоставляются академические права 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116" w:history="1">
        <w:r>
          <w:rPr>
            <w:rFonts w:cs="Times New Roman"/>
            <w:color w:val="0000FF"/>
            <w:szCs w:val="28"/>
          </w:rPr>
          <w:t>стандартов</w:t>
        </w:r>
      </w:hyperlink>
      <w:r>
        <w:rPr>
          <w:rFonts w:cs="Times New Roman"/>
          <w:szCs w:val="28"/>
        </w:rPr>
        <w:t xml:space="preserve">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w:t>
      </w:r>
      <w:r>
        <w:rPr>
          <w:rFonts w:cs="Times New Roman"/>
          <w:szCs w:val="28"/>
        </w:rPr>
        <w:lastRenderedPageBreak/>
        <w:t>образовательных программ в других организациях,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отсрочку от призыва на военную службу, предоставляемую в соответствии с Федеральным </w:t>
      </w:r>
      <w:hyperlink r:id="rId117" w:history="1">
        <w:r>
          <w:rPr>
            <w:rFonts w:cs="Times New Roman"/>
            <w:color w:val="0000FF"/>
            <w:szCs w:val="28"/>
          </w:rPr>
          <w:t>законом</w:t>
        </w:r>
      </w:hyperlink>
      <w:r>
        <w:rPr>
          <w:rFonts w:cs="Times New Roman"/>
          <w:szCs w:val="28"/>
        </w:rPr>
        <w:t xml:space="preserve"> от 28 марта 1998 года N 53-ФЗ "О воинской обязанности и военной службе";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уважение человеческого достоинства, защиту от всех форм физического и психического насилия, оскорбления личности, охрану жизни и здоровья;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свободу совести, информации, свободное выражение собственных взглядов и убеждений;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12) академический отпуск в </w:t>
      </w:r>
      <w:hyperlink r:id="rId118" w:history="1">
        <w:r>
          <w:rPr>
            <w:rFonts w:cs="Times New Roman"/>
            <w:color w:val="0000FF"/>
            <w:szCs w:val="28"/>
          </w:rPr>
          <w:t>порядке</w:t>
        </w:r>
      </w:hyperlink>
      <w:r>
        <w:rPr>
          <w:rFonts w:cs="Times New Roman"/>
          <w:szCs w:val="28"/>
        </w:rPr>
        <w:t xml:space="preserve">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14) переход с платного обучения на бесплатное обучение в случаях и в </w:t>
      </w:r>
      <w:hyperlink r:id="rId119" w:history="1">
        <w:r>
          <w:rPr>
            <w:rFonts w:cs="Times New Roman"/>
            <w:color w:val="0000FF"/>
            <w:szCs w:val="28"/>
          </w:rPr>
          <w:t>порядке</w:t>
        </w:r>
      </w:hyperlink>
      <w:r>
        <w:rPr>
          <w:rFonts w:cs="Times New Roman"/>
          <w:szCs w:val="28"/>
        </w:rPr>
        <w:t>,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17) участие в управлении образовательной организацией в порядке, установленном ее уставом;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19) обжалование актов образовательной организации в установленном законодательством Российской Федерации порядке;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20) бесплатное пользование библиотечно-информационными ресурсами, учебной, производственной, научной базой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21) пользование в порядке, установленном локальными нормативными актами, </w:t>
      </w:r>
      <w:r>
        <w:rPr>
          <w:rFonts w:cs="Times New Roman"/>
          <w:szCs w:val="28"/>
        </w:rPr>
        <w:lastRenderedPageBreak/>
        <w:t>лечебно-оздоровительной инфраструктурой, объектами культуры и объектами спорта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25) опубликование своих работ в изданиях образовательной организации на бесплатной основе;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По вопросу, касающемуся гарантий и компенсаций работникам, совмещающим работу с получением образования, см. </w:t>
      </w:r>
      <w:hyperlink r:id="rId120" w:history="1">
        <w:r>
          <w:rPr>
            <w:rFonts w:cs="Times New Roman"/>
            <w:color w:val="0000FF"/>
            <w:szCs w:val="28"/>
          </w:rPr>
          <w:t>Главу 26</w:t>
        </w:r>
      </w:hyperlink>
      <w:r>
        <w:rPr>
          <w:rFonts w:cs="Times New Roman"/>
          <w:szCs w:val="28"/>
        </w:rPr>
        <w:t xml:space="preserve"> Трудового кодекса РФ.</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Обучающимся предоставляются следующие меры социальной поддержки и стимулирования: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обеспечение питанием в случаях и в порядке, которые установлены федеральными законами, законами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обеспечение местами в интернатах, а также предоставление в соответствии с настоящим Федеральным законом и жилищным </w:t>
      </w:r>
      <w:hyperlink r:id="rId121" w:history="1">
        <w:r>
          <w:rPr>
            <w:rFonts w:cs="Times New Roman"/>
            <w:color w:val="0000FF"/>
            <w:szCs w:val="28"/>
          </w:rPr>
          <w:t>законодательством</w:t>
        </w:r>
      </w:hyperlink>
      <w:r>
        <w:rPr>
          <w:rFonts w:cs="Times New Roman"/>
          <w:szCs w:val="28"/>
        </w:rPr>
        <w:t xml:space="preserve"> жилых помещений в общежитиях;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транспортное обеспечение в соответствии со </w:t>
      </w:r>
      <w:hyperlink w:anchor="Par738" w:history="1">
        <w:r>
          <w:rPr>
            <w:rFonts w:cs="Times New Roman"/>
            <w:color w:val="0000FF"/>
            <w:szCs w:val="28"/>
          </w:rPr>
          <w:t>статьей 40</w:t>
        </w:r>
      </w:hyperlink>
      <w:r>
        <w:rPr>
          <w:rFonts w:cs="Times New Roman"/>
          <w:szCs w:val="28"/>
        </w:rPr>
        <w:t xml:space="preserve"> настоящего </w:t>
      </w:r>
      <w:r>
        <w:rPr>
          <w:rFonts w:cs="Times New Roman"/>
          <w:szCs w:val="28"/>
        </w:rPr>
        <w:lastRenderedPageBreak/>
        <w:t>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получение стипендий, материальной помощи и других денежных выплат, предусмотренных законодательством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предоставление в установленном в соответствии с настоящим Федеральным </w:t>
      </w:r>
      <w:hyperlink w:anchor="Par1820" w:history="1">
        <w:r>
          <w:rPr>
            <w:rFonts w:cs="Times New Roman"/>
            <w:color w:val="0000FF"/>
            <w:szCs w:val="28"/>
          </w:rPr>
          <w:t>законом</w:t>
        </w:r>
      </w:hyperlink>
      <w:r>
        <w:rPr>
          <w:rFonts w:cs="Times New Roman"/>
          <w:szCs w:val="28"/>
        </w:rPr>
        <w:t xml:space="preserve"> и законодательством Российской Федерации порядке образовательного кредита;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иные меры социальной поддержки, предусмотренные нормативными правовыми </w:t>
      </w:r>
      <w:hyperlink r:id="rId122" w:history="1">
        <w:r>
          <w:rPr>
            <w:rFonts w:cs="Times New Roman"/>
            <w:color w:val="0000FF"/>
            <w:szCs w:val="28"/>
          </w:rPr>
          <w:t>актами</w:t>
        </w:r>
      </w:hyperlink>
      <w:r>
        <w:rPr>
          <w:rFonts w:cs="Times New Roman"/>
          <w:szCs w:val="28"/>
        </w:rPr>
        <w:t xml:space="preserve">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700E6D" w:rsidRDefault="00700E6D">
      <w:pPr>
        <w:widowControl w:val="0"/>
        <w:autoSpaceDE w:val="0"/>
        <w:autoSpaceDN w:val="0"/>
        <w:adjustRightInd w:val="0"/>
        <w:spacing w:line="240" w:lineRule="auto"/>
        <w:ind w:firstLine="540"/>
        <w:rPr>
          <w:rFonts w:cs="Times New Roman"/>
          <w:szCs w:val="28"/>
        </w:rPr>
      </w:pPr>
      <w:bookmarkStart w:id="56" w:name="Par646"/>
      <w:bookmarkEnd w:id="56"/>
      <w:r>
        <w:rPr>
          <w:rFonts w:cs="Times New Roman"/>
          <w:szCs w:val="28"/>
        </w:rP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w:t>
      </w:r>
      <w:hyperlink r:id="rId123" w:history="1">
        <w:r>
          <w:rPr>
            <w:rFonts w:cs="Times New Roman"/>
            <w:color w:val="0000FF"/>
            <w:szCs w:val="28"/>
          </w:rPr>
          <w:t>(законных представителей)</w:t>
        </w:r>
      </w:hyperlink>
      <w:r>
        <w:rPr>
          <w:rFonts w:cs="Times New Roman"/>
          <w:szCs w:val="28"/>
        </w:rPr>
        <w:t xml:space="preserve"> к труду, не предусмотренному образовательной программой, запрещается.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124" w:history="1">
        <w:r>
          <w:rPr>
            <w:rFonts w:cs="Times New Roman"/>
            <w:color w:val="0000FF"/>
            <w:szCs w:val="28"/>
          </w:rPr>
          <w:t>законодательством</w:t>
        </w:r>
      </w:hyperlink>
      <w:r>
        <w:rPr>
          <w:rFonts w:cs="Times New Roman"/>
          <w:szCs w:val="28"/>
        </w:rPr>
        <w:t xml:space="preserve"> Российской Федерации, а также на создание общественных объединений обучающихся в установленном федеральным </w:t>
      </w:r>
      <w:hyperlink r:id="rId125" w:history="1">
        <w:r>
          <w:rPr>
            <w:rFonts w:cs="Times New Roman"/>
            <w:color w:val="0000FF"/>
            <w:szCs w:val="28"/>
          </w:rPr>
          <w:t>законом</w:t>
        </w:r>
      </w:hyperlink>
      <w:r>
        <w:rPr>
          <w:rFonts w:cs="Times New Roman"/>
          <w:szCs w:val="28"/>
        </w:rPr>
        <w:t xml:space="preserve"> порядке.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Организации, осуществляющие образовательную деятельность, финансовое обеспечение которой осуществляется за счет бюджетных ассигнований </w:t>
      </w:r>
      <w:r>
        <w:rPr>
          <w:rFonts w:cs="Times New Roman"/>
          <w:szCs w:val="28"/>
        </w:rPr>
        <w:lastRenderedPageBreak/>
        <w:t>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w:t>
      </w:r>
      <w:hyperlink r:id="rId126" w:history="1">
        <w:r>
          <w:rPr>
            <w:rFonts w:cs="Times New Roman"/>
            <w:color w:val="0000FF"/>
            <w:szCs w:val="28"/>
          </w:rPr>
          <w:t>образец</w:t>
        </w:r>
      </w:hyperlink>
      <w:r>
        <w:rPr>
          <w:rFonts w:cs="Times New Roman"/>
          <w:szCs w:val="28"/>
        </w:rPr>
        <w:t xml:space="preserve">, </w:t>
      </w:r>
      <w:hyperlink r:id="rId127" w:history="1">
        <w:r>
          <w:rPr>
            <w:rFonts w:cs="Times New Roman"/>
            <w:color w:val="0000FF"/>
            <w:szCs w:val="28"/>
          </w:rPr>
          <w:t>описание</w:t>
        </w:r>
      </w:hyperlink>
      <w:r>
        <w:rPr>
          <w:rFonts w:cs="Times New Roman"/>
          <w:szCs w:val="28"/>
        </w:rPr>
        <w:t xml:space="preserve"> и </w:t>
      </w:r>
      <w:hyperlink r:id="rId128" w:history="1">
        <w:r>
          <w:rPr>
            <w:rFonts w:cs="Times New Roman"/>
            <w:color w:val="0000FF"/>
            <w:szCs w:val="28"/>
          </w:rPr>
          <w:t>порядок</w:t>
        </w:r>
      </w:hyperlink>
      <w:r>
        <w:rPr>
          <w:rFonts w:cs="Times New Roman"/>
          <w:szCs w:val="28"/>
        </w:rPr>
        <w:t xml:space="preserve">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10 введена Федеральным </w:t>
      </w:r>
      <w:hyperlink r:id="rId129" w:history="1">
        <w:r>
          <w:rPr>
            <w:rFonts w:cs="Times New Roman"/>
            <w:color w:val="0000FF"/>
            <w:szCs w:val="28"/>
          </w:rPr>
          <w:t>законом</w:t>
        </w:r>
      </w:hyperlink>
      <w:r>
        <w:rPr>
          <w:rFonts w:cs="Times New Roman"/>
          <w:szCs w:val="28"/>
        </w:rPr>
        <w:t xml:space="preserve"> от 27.05.2014 N 135-ФЗ)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57" w:name="Par656"/>
      <w:bookmarkEnd w:id="57"/>
      <w:r>
        <w:rPr>
          <w:rFonts w:cs="Times New Roman"/>
          <w:szCs w:val="28"/>
        </w:rPr>
        <w:t>Статья 35. Пользование учебниками, учебными пособиями, средствами обучения и воспитания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Обучающимся, осваивающим основные образовательные программы за счет </w:t>
      </w:r>
      <w:r>
        <w:rPr>
          <w:rFonts w:cs="Times New Roman"/>
          <w:szCs w:val="28"/>
        </w:rPr>
        <w:lastRenderedPageBreak/>
        <w:t xml:space="preserve">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130" w:history="1">
        <w:r>
          <w:rPr>
            <w:rFonts w:cs="Times New Roman"/>
            <w:color w:val="0000FF"/>
            <w:szCs w:val="28"/>
          </w:rPr>
          <w:t>стандартов</w:t>
        </w:r>
      </w:hyperlink>
      <w:r>
        <w:rPr>
          <w:rFonts w:cs="Times New Roman"/>
          <w:szCs w:val="28"/>
        </w:rPr>
        <w:t>,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58" w:name="Par662"/>
      <w:bookmarkEnd w:id="58"/>
      <w:r>
        <w:rPr>
          <w:rFonts w:cs="Times New Roman"/>
          <w:szCs w:val="28"/>
        </w:rPr>
        <w:t>Статья 36. Стипендии и другие денежные выплаты</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Российской Федерации устанавливаются следующие виды стипендий:</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Федеральным </w:t>
      </w:r>
      <w:hyperlink r:id="rId131" w:history="1">
        <w:r>
          <w:rPr>
            <w:rFonts w:cs="Times New Roman"/>
            <w:color w:val="0000FF"/>
            <w:szCs w:val="28"/>
          </w:rPr>
          <w:t>законом</w:t>
        </w:r>
      </w:hyperlink>
      <w:r>
        <w:rPr>
          <w:rFonts w:cs="Times New Roman"/>
          <w:szCs w:val="28"/>
        </w:rPr>
        <w:t xml:space="preserve"> от 01.12.2014 N 384-ФЗ с 1 сентября 2015 года установлен размер индексации 1,055 по выплатам, предусмотренным пунктом 1 части 2 статьи 36.</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государственная академическая стипендия студентам;</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Федеральным </w:t>
      </w:r>
      <w:hyperlink r:id="rId132" w:history="1">
        <w:r>
          <w:rPr>
            <w:rFonts w:cs="Times New Roman"/>
            <w:color w:val="0000FF"/>
            <w:szCs w:val="28"/>
          </w:rPr>
          <w:t>законом</w:t>
        </w:r>
      </w:hyperlink>
      <w:r>
        <w:rPr>
          <w:rFonts w:cs="Times New Roman"/>
          <w:szCs w:val="28"/>
        </w:rPr>
        <w:t xml:space="preserve"> от 01.12.2014 N 384-ФЗ с 1 сентября 2015 года установлен размер индексации 1,055 по выплатам, предусмотренным пунктом 2 части 2 статьи 36.</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государственная социальная стипендия студентам;</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Федеральным </w:t>
      </w:r>
      <w:hyperlink r:id="rId133" w:history="1">
        <w:r>
          <w:rPr>
            <w:rFonts w:cs="Times New Roman"/>
            <w:color w:val="0000FF"/>
            <w:szCs w:val="28"/>
          </w:rPr>
          <w:t>законом</w:t>
        </w:r>
      </w:hyperlink>
      <w:r>
        <w:rPr>
          <w:rFonts w:cs="Times New Roman"/>
          <w:szCs w:val="28"/>
        </w:rPr>
        <w:t xml:space="preserve"> от 01.12.2014 N 384-ФЗ с 1 сентября 2015 года установлен размер индексации 1,055 по выплатам, предусмотренным пунктом 3 части 2 статьи 36.</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3) государственные стипендии аспирантам, ординаторам, ассистентам-стажерам;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стипендии Президента Российской Федерации и стипендии Правительства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именные стипендии;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стипендии обучающимся, назначаемые юридическими лицами или физическими лицами, в том числе направившими их на обучение;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стипендии слушателям подготовительных отделений в случаях, предусмотренных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134"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соответствии с Федеральным </w:t>
      </w:r>
      <w:hyperlink r:id="rId135" w:history="1">
        <w:r>
          <w:rPr>
            <w:rFonts w:cs="Times New Roman"/>
            <w:color w:val="0000FF"/>
            <w:szCs w:val="28"/>
          </w:rPr>
          <w:t>законом</w:t>
        </w:r>
      </w:hyperlink>
      <w:r>
        <w:rPr>
          <w:rFonts w:cs="Times New Roman"/>
          <w:szCs w:val="28"/>
        </w:rPr>
        <w:t xml:space="preserve"> от 04.06.2014 N 145-ФЗ с </w:t>
      </w:r>
      <w:hyperlink r:id="rId136" w:history="1">
        <w:r>
          <w:rPr>
            <w:rFonts w:cs="Times New Roman"/>
            <w:color w:val="0000FF"/>
            <w:szCs w:val="28"/>
          </w:rPr>
          <w:t>1 января 2017 года</w:t>
        </w:r>
      </w:hyperlink>
      <w:r>
        <w:rPr>
          <w:rFonts w:cs="Times New Roman"/>
          <w:szCs w:val="28"/>
        </w:rPr>
        <w:t xml:space="preserve"> часть 5 статьи 36 после слов "внутренних дел Российской Федерации" будет дополнена словами "и федеральных государственных органах".</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bookmarkStart w:id="59" w:name="Par691"/>
      <w:bookmarkEnd w:id="59"/>
      <w:r>
        <w:rPr>
          <w:rFonts w:cs="Times New Roman"/>
          <w:szCs w:val="28"/>
        </w:rP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w:t>
      </w:r>
      <w:r>
        <w:rPr>
          <w:rFonts w:cs="Times New Roman"/>
          <w:szCs w:val="28"/>
        </w:rPr>
        <w:lastRenderedPageBreak/>
        <w:t xml:space="preserve">старшинами, и уволенных с военной службы по основаниям, предусмотренным </w:t>
      </w:r>
      <w:hyperlink r:id="rId137" w:history="1">
        <w:r>
          <w:rPr>
            <w:rFonts w:cs="Times New Roman"/>
            <w:color w:val="0000FF"/>
            <w:szCs w:val="28"/>
          </w:rPr>
          <w:t>подпунктами "б"</w:t>
        </w:r>
      </w:hyperlink>
      <w:r>
        <w:rPr>
          <w:rFonts w:cs="Times New Roman"/>
          <w:szCs w:val="28"/>
        </w:rPr>
        <w:t xml:space="preserve"> - </w:t>
      </w:r>
      <w:hyperlink r:id="rId138" w:history="1">
        <w:r>
          <w:rPr>
            <w:rFonts w:cs="Times New Roman"/>
            <w:color w:val="0000FF"/>
            <w:szCs w:val="28"/>
          </w:rPr>
          <w:t>"г" пункта 1</w:t>
        </w:r>
      </w:hyperlink>
      <w:r>
        <w:rPr>
          <w:rFonts w:cs="Times New Roman"/>
          <w:szCs w:val="28"/>
        </w:rPr>
        <w:t xml:space="preserve">, </w:t>
      </w:r>
      <w:hyperlink r:id="rId139" w:history="1">
        <w:r>
          <w:rPr>
            <w:rFonts w:cs="Times New Roman"/>
            <w:color w:val="0000FF"/>
            <w:szCs w:val="28"/>
          </w:rPr>
          <w:t>подпунктом "а" пункта 2</w:t>
        </w:r>
      </w:hyperlink>
      <w:r>
        <w:rPr>
          <w:rFonts w:cs="Times New Roman"/>
          <w:szCs w:val="28"/>
        </w:rPr>
        <w:t xml:space="preserve"> и </w:t>
      </w:r>
      <w:hyperlink r:id="rId140" w:history="1">
        <w:r>
          <w:rPr>
            <w:rFonts w:cs="Times New Roman"/>
            <w:color w:val="0000FF"/>
            <w:szCs w:val="28"/>
          </w:rPr>
          <w:t>подпунктами "а"</w:t>
        </w:r>
      </w:hyperlink>
      <w:r>
        <w:rPr>
          <w:rFonts w:cs="Times New Roman"/>
          <w:szCs w:val="28"/>
        </w:rPr>
        <w:t xml:space="preserve"> - </w:t>
      </w:r>
      <w:hyperlink r:id="rId141" w:history="1">
        <w:r>
          <w:rPr>
            <w:rFonts w:cs="Times New Roman"/>
            <w:color w:val="0000FF"/>
            <w:szCs w:val="28"/>
          </w:rPr>
          <w:t>"в" пункта 3 статьи 51</w:t>
        </w:r>
      </w:hyperlink>
      <w:r>
        <w:rPr>
          <w:rFonts w:cs="Times New Roman"/>
          <w:szCs w:val="28"/>
        </w:rPr>
        <w:t xml:space="preserve"> Федерального закона от 28 марта 1998 года N 53-ФЗ "О воинской обязанности и военной службе".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142"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ar700" w:history="1">
        <w:r>
          <w:rPr>
            <w:rFonts w:cs="Times New Roman"/>
            <w:color w:val="0000FF"/>
            <w:szCs w:val="28"/>
          </w:rPr>
          <w:t>частью 10</w:t>
        </w:r>
      </w:hyperlink>
      <w:r>
        <w:rPr>
          <w:rFonts w:cs="Times New Roman"/>
          <w:szCs w:val="28"/>
        </w:rPr>
        <w:t xml:space="preserve"> настоящей статьи.</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Действие части 10 статьи 36 приостановлено до 1 января 2016 года Федеральным </w:t>
      </w:r>
      <w:hyperlink r:id="rId143" w:history="1">
        <w:r>
          <w:rPr>
            <w:rFonts w:cs="Times New Roman"/>
            <w:color w:val="0000FF"/>
            <w:szCs w:val="28"/>
          </w:rPr>
          <w:t>законом</w:t>
        </w:r>
      </w:hyperlink>
      <w:r>
        <w:rPr>
          <w:rFonts w:cs="Times New Roman"/>
          <w:szCs w:val="28"/>
        </w:rPr>
        <w:t xml:space="preserve"> от 06.04.2015 N 68-ФЗ в части учета уровня инфляции при установлении Правительством Российской Федерации нормативов по каждому уровню профессионального образования и категориям обучающихся.</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bookmarkStart w:id="60" w:name="Par700"/>
      <w:bookmarkEnd w:id="60"/>
      <w:r>
        <w:rPr>
          <w:rFonts w:cs="Times New Roman"/>
          <w:szCs w:val="28"/>
        </w:rP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w:t>
      </w:r>
      <w:hyperlink r:id="rId144" w:history="1">
        <w:r>
          <w:rPr>
            <w:rFonts w:cs="Times New Roman"/>
            <w:color w:val="0000FF"/>
            <w:szCs w:val="28"/>
          </w:rPr>
          <w:t>нормативов</w:t>
        </w:r>
      </w:hyperlink>
      <w:r>
        <w:rPr>
          <w:rFonts w:cs="Times New Roman"/>
          <w:szCs w:val="28"/>
        </w:rPr>
        <w:t xml:space="preserve">,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w:t>
      </w:r>
      <w:r>
        <w:rPr>
          <w:rFonts w:cs="Times New Roman"/>
          <w:szCs w:val="28"/>
        </w:rPr>
        <w:lastRenderedPageBreak/>
        <w:t>бюджета - органами местного самоуправления.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145" w:history="1">
        <w:r>
          <w:rPr>
            <w:rFonts w:cs="Times New Roman"/>
            <w:color w:val="0000FF"/>
            <w:szCs w:val="28"/>
          </w:rPr>
          <w:t>размере</w:t>
        </w:r>
      </w:hyperlink>
      <w:r>
        <w:rPr>
          <w:rFonts w:cs="Times New Roman"/>
          <w:szCs w:val="28"/>
        </w:rPr>
        <w:t xml:space="preserve">, определяемом Правительством Российской Федерации, и в </w:t>
      </w:r>
      <w:hyperlink r:id="rId146"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61" w:name="Par709"/>
      <w:bookmarkEnd w:id="61"/>
      <w:r>
        <w:rPr>
          <w:rFonts w:cs="Times New Roman"/>
          <w:szCs w:val="28"/>
        </w:rPr>
        <w:lastRenderedPageBreak/>
        <w:t>Статья 37. Организация питания обучающихся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Организация питания обучающихся возлагается на организации, осуществляющие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Расписание занятий должно предусматривать перерыв достаточной продолжительности для питания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62" w:name="Par716"/>
      <w:bookmarkEnd w:id="62"/>
      <w:r>
        <w:rPr>
          <w:rFonts w:cs="Times New Roman"/>
          <w:szCs w:val="28"/>
        </w:rPr>
        <w:t>Статья 38. Одежда обучающихся. Форменная одежда и иное вещевое имущество (обмундирование) обучающихся</w:t>
      </w:r>
    </w:p>
    <w:p w:rsidR="00700E6D" w:rsidRDefault="00700E6D">
      <w:pPr>
        <w:widowControl w:val="0"/>
        <w:autoSpaceDE w:val="0"/>
        <w:autoSpaceDN w:val="0"/>
        <w:adjustRightInd w:val="0"/>
        <w:spacing w:line="240" w:lineRule="auto"/>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ред. Федерального </w:t>
      </w:r>
      <w:hyperlink r:id="rId147" w:history="1">
        <w:r>
          <w:rPr>
            <w:rFonts w:cs="Times New Roman"/>
            <w:color w:val="0000FF"/>
            <w:szCs w:val="28"/>
          </w:rPr>
          <w:t>закона</w:t>
        </w:r>
      </w:hyperlink>
      <w:r>
        <w:rPr>
          <w:rFonts w:cs="Times New Roman"/>
          <w:szCs w:val="28"/>
        </w:rPr>
        <w:t xml:space="preserve"> от 04.06.2014 N 148-ФЗ)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Обеспечение обучающихся в случаях и в порядке, которые установлены органами государственной власти субъектов Российской Федерации, одеждой </w:t>
      </w:r>
      <w:r>
        <w:rPr>
          <w:rFonts w:cs="Times New Roman"/>
          <w:szCs w:val="28"/>
        </w:rPr>
        <w:lastRenderedPageBreak/>
        <w:t>обучающихся может осуществляться за счет бюджетных ассигнований бюджетов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63" w:name="Par723"/>
      <w:bookmarkEnd w:id="63"/>
      <w:r>
        <w:rPr>
          <w:rFonts w:cs="Times New Roman"/>
          <w:szCs w:val="28"/>
        </w:rP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ar723" w:history="1">
        <w:r>
          <w:rPr>
            <w:rFonts w:cs="Times New Roman"/>
            <w:color w:val="0000FF"/>
            <w:szCs w:val="28"/>
          </w:rPr>
          <w:t>части 4</w:t>
        </w:r>
      </w:hyperlink>
      <w:r>
        <w:rPr>
          <w:rFonts w:cs="Times New Roman"/>
          <w:szCs w:val="28"/>
        </w:rPr>
        <w:t xml:space="preserve"> настоящей статьи, осуществляется по нормам и в порядке, которые определяются их учредителями.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64" w:name="Par727"/>
      <w:bookmarkEnd w:id="64"/>
      <w:r>
        <w:rPr>
          <w:rFonts w:cs="Times New Roman"/>
          <w:szCs w:val="28"/>
        </w:rPr>
        <w:t>Статья 39. Предоставление жилых помещений в общежитиях</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ред. Федерального </w:t>
      </w:r>
      <w:hyperlink r:id="rId148" w:history="1">
        <w:r>
          <w:rPr>
            <w:rFonts w:cs="Times New Roman"/>
            <w:color w:val="0000FF"/>
            <w:szCs w:val="28"/>
          </w:rPr>
          <w:t>закона</w:t>
        </w:r>
      </w:hyperlink>
      <w:r>
        <w:rPr>
          <w:rFonts w:cs="Times New Roman"/>
          <w:szCs w:val="28"/>
        </w:rPr>
        <w:t xml:space="preserve"> от 28.06.2014 N 182-ФЗ)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ar691" w:history="1">
        <w:r>
          <w:rPr>
            <w:rFonts w:cs="Times New Roman"/>
            <w:color w:val="0000FF"/>
            <w:szCs w:val="28"/>
          </w:rPr>
          <w:t>части 5 статьи 36</w:t>
        </w:r>
      </w:hyperlink>
      <w:r>
        <w:rPr>
          <w:rFonts w:cs="Times New Roman"/>
          <w:szCs w:val="28"/>
        </w:rP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149" w:history="1">
        <w:r>
          <w:rPr>
            <w:rFonts w:cs="Times New Roman"/>
            <w:color w:val="0000FF"/>
            <w:szCs w:val="28"/>
          </w:rPr>
          <w:t>законодательством</w:t>
        </w:r>
      </w:hyperlink>
      <w:r>
        <w:rPr>
          <w:rFonts w:cs="Times New Roman"/>
          <w:szCs w:val="28"/>
        </w:rPr>
        <w:t>.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w:t>
      </w:r>
      <w:hyperlink r:id="rId150" w:history="1">
        <w:r>
          <w:rPr>
            <w:rFonts w:cs="Times New Roman"/>
            <w:color w:val="0000FF"/>
            <w:szCs w:val="28"/>
          </w:rPr>
          <w:t>Порядок</w:t>
        </w:r>
      </w:hyperlink>
      <w:r>
        <w:rPr>
          <w:rFonts w:cs="Times New Roman"/>
          <w:szCs w:val="28"/>
        </w:rP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ar691" w:history="1">
        <w:r>
          <w:rPr>
            <w:rFonts w:cs="Times New Roman"/>
            <w:color w:val="0000FF"/>
            <w:szCs w:val="28"/>
          </w:rPr>
          <w:t>части 5 статьи 36</w:t>
        </w:r>
      </w:hyperlink>
      <w:r>
        <w:rPr>
          <w:rFonts w:cs="Times New Roman"/>
          <w:szCs w:val="28"/>
        </w:rPr>
        <w:t xml:space="preserve"> настоящего Федерального закона, освобождаются от внесения платы за пользование жилым помещением (платы за наем) в общежитии.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65" w:name="Par738"/>
      <w:bookmarkEnd w:id="65"/>
      <w:r>
        <w:rPr>
          <w:rFonts w:cs="Times New Roman"/>
          <w:szCs w:val="28"/>
        </w:rPr>
        <w:t>Статья 40. Транспортное обеспечение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ar741" w:history="1">
        <w:r>
          <w:rPr>
            <w:rFonts w:cs="Times New Roman"/>
            <w:color w:val="0000FF"/>
            <w:szCs w:val="28"/>
          </w:rPr>
          <w:t>частью 2</w:t>
        </w:r>
      </w:hyperlink>
      <w:r>
        <w:rPr>
          <w:rFonts w:cs="Times New Roman"/>
          <w:szCs w:val="28"/>
        </w:rP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700E6D" w:rsidRDefault="00700E6D">
      <w:pPr>
        <w:widowControl w:val="0"/>
        <w:autoSpaceDE w:val="0"/>
        <w:autoSpaceDN w:val="0"/>
        <w:adjustRightInd w:val="0"/>
        <w:spacing w:line="240" w:lineRule="auto"/>
        <w:ind w:firstLine="540"/>
        <w:rPr>
          <w:rFonts w:cs="Times New Roman"/>
          <w:szCs w:val="28"/>
        </w:rPr>
      </w:pPr>
      <w:bookmarkStart w:id="66" w:name="Par741"/>
      <w:bookmarkEnd w:id="66"/>
      <w:r>
        <w:rPr>
          <w:rFonts w:cs="Times New Roman"/>
          <w:szCs w:val="28"/>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67" w:name="Par743"/>
      <w:bookmarkEnd w:id="67"/>
      <w:r>
        <w:rPr>
          <w:rFonts w:cs="Times New Roman"/>
          <w:szCs w:val="28"/>
        </w:rPr>
        <w:t>Статья 41. Охрана здоровья обучающихся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Охрана здоровья обучающихся включает в себя: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оказание первичной медико-санитарной помощи в порядке, установленном </w:t>
      </w:r>
      <w:hyperlink r:id="rId151" w:history="1">
        <w:r>
          <w:rPr>
            <w:rFonts w:cs="Times New Roman"/>
            <w:color w:val="0000FF"/>
            <w:szCs w:val="28"/>
          </w:rPr>
          <w:t>законодательством</w:t>
        </w:r>
      </w:hyperlink>
      <w:r>
        <w:rPr>
          <w:rFonts w:cs="Times New Roman"/>
          <w:szCs w:val="28"/>
        </w:rPr>
        <w:t xml:space="preserve"> в сфере охраны здоровья;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организацию питания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определение оптимальной учебной, внеучебной нагрузки, режима учебных занятий и продолжительности каникул;</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пропаганду и обучение навыкам здорового образа жизни, требованиям охраны труда;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организацию и создание условий для профилактики заболеваний и оздоровления обучающихся, для занятия ими физической культурой и спортом;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прохождение обучающимися в соответствии с </w:t>
      </w:r>
      <w:hyperlink r:id="rId152" w:history="1">
        <w:r>
          <w:rPr>
            <w:rFonts w:cs="Times New Roman"/>
            <w:color w:val="0000FF"/>
            <w:szCs w:val="28"/>
          </w:rPr>
          <w:t>законодательством</w:t>
        </w:r>
      </w:hyperlink>
      <w:r>
        <w:rPr>
          <w:rFonts w:cs="Times New Roman"/>
          <w:szCs w:val="28"/>
        </w:rPr>
        <w:t xml:space="preserve"> Российской Федерации периодических медицинских осмотров и диспансеризации;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обеспечение безопасности обучающихся во время пребывания в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профилактику несчастных случаев с обучающимися во время пребывания в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проведение санитарно-противоэпидемических и профилактических мероприятий.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153" w:history="1">
        <w:r>
          <w:rPr>
            <w:rFonts w:cs="Times New Roman"/>
            <w:color w:val="0000FF"/>
            <w:szCs w:val="28"/>
          </w:rPr>
          <w:t>закона</w:t>
        </w:r>
      </w:hyperlink>
      <w:r>
        <w:rPr>
          <w:rFonts w:cs="Times New Roman"/>
          <w:szCs w:val="28"/>
        </w:rPr>
        <w:t xml:space="preserve"> от 25.11.2013 N 317-ФЗ)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текущий контроль за состоянием здоровья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соблюдение государственных санитарно-эпидемиологических правил и </w:t>
      </w:r>
      <w:hyperlink r:id="rId154" w:history="1">
        <w:r>
          <w:rPr>
            <w:rFonts w:cs="Times New Roman"/>
            <w:color w:val="0000FF"/>
            <w:szCs w:val="28"/>
          </w:rPr>
          <w:t>нормативов</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w:t>
      </w:r>
      <w:r>
        <w:rPr>
          <w:rFonts w:cs="Times New Roman"/>
          <w:szCs w:val="28"/>
        </w:rPr>
        <w:lastRenderedPageBreak/>
        <w:t>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68" w:name="Par767"/>
      <w:bookmarkEnd w:id="68"/>
      <w:r>
        <w:rPr>
          <w:rFonts w:cs="Times New Roman"/>
          <w:szCs w:val="28"/>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w:t>
      </w:r>
      <w:hyperlink r:id="rId155" w:history="1">
        <w:r>
          <w:rPr>
            <w:rFonts w:cs="Times New Roman"/>
            <w:color w:val="0000FF"/>
            <w:szCs w:val="28"/>
          </w:rPr>
          <w:t>законодательством</w:t>
        </w:r>
      </w:hyperlink>
      <w:r>
        <w:rPr>
          <w:rFonts w:cs="Times New Roman"/>
          <w:szCs w:val="28"/>
        </w:rPr>
        <w:t>,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Психолого-педагогическая, медицинская и социальная помощь включает в себя: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психолого-педагогическое консультирование обучающихся, их родителей (законных представителей) и педагогических работников;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коррекционно-развивающие и компенсирующие занятия с обучающимися, логопедическую помощь обучающимся;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комплекс реабилитационных и других медицинских мероприятий;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4) помощь обучающимся в профориентации, получении профессии и социальной адаптации.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156" w:history="1">
        <w:r>
          <w:rPr>
            <w:rFonts w:cs="Times New Roman"/>
            <w:color w:val="0000FF"/>
            <w:szCs w:val="28"/>
          </w:rPr>
          <w:t>Положение</w:t>
        </w:r>
      </w:hyperlink>
      <w:r>
        <w:rPr>
          <w:rFonts w:cs="Times New Roman"/>
          <w:szCs w:val="28"/>
        </w:rP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69" w:name="Par780"/>
      <w:bookmarkEnd w:id="69"/>
      <w:r>
        <w:rPr>
          <w:rFonts w:cs="Times New Roman"/>
          <w:szCs w:val="28"/>
        </w:rPr>
        <w:lastRenderedPageBreak/>
        <w:t>Статья 43. Обязанности и ответственность обучающихся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70" w:name="Par782"/>
      <w:bookmarkEnd w:id="70"/>
      <w:r>
        <w:rPr>
          <w:rFonts w:cs="Times New Roman"/>
          <w:szCs w:val="28"/>
        </w:rPr>
        <w:t>1. Обучающиеся обязаны: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бережно относиться к имуществу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Иные обязанности обучающихся, не предусмотренные </w:t>
      </w:r>
      <w:hyperlink w:anchor="Par782" w:history="1">
        <w:r>
          <w:rPr>
            <w:rFonts w:cs="Times New Roman"/>
            <w:color w:val="0000FF"/>
            <w:szCs w:val="28"/>
          </w:rPr>
          <w:t>частью 1</w:t>
        </w:r>
      </w:hyperlink>
      <w:r>
        <w:rPr>
          <w:rFonts w:cs="Times New Roman"/>
          <w:szCs w:val="28"/>
        </w:rP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700E6D" w:rsidRDefault="00700E6D">
      <w:pPr>
        <w:widowControl w:val="0"/>
        <w:autoSpaceDE w:val="0"/>
        <w:autoSpaceDN w:val="0"/>
        <w:adjustRightInd w:val="0"/>
        <w:spacing w:line="240" w:lineRule="auto"/>
        <w:ind w:firstLine="540"/>
        <w:rPr>
          <w:rFonts w:cs="Times New Roman"/>
          <w:szCs w:val="28"/>
        </w:rPr>
      </w:pPr>
      <w:bookmarkStart w:id="71" w:name="Par790"/>
      <w:bookmarkEnd w:id="71"/>
      <w:r>
        <w:rPr>
          <w:rFonts w:cs="Times New Roman"/>
          <w:szCs w:val="28"/>
        </w:rP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По решению организации, осуществляющей образовательную деятельность, </w:t>
      </w:r>
      <w:r>
        <w:rPr>
          <w:rFonts w:cs="Times New Roman"/>
          <w:szCs w:val="28"/>
        </w:rPr>
        <w:lastRenderedPageBreak/>
        <w:t xml:space="preserve">за неоднократное совершение дисциплинарных проступков, предусмотренных </w:t>
      </w:r>
      <w:hyperlink w:anchor="Par790" w:history="1">
        <w:r>
          <w:rPr>
            <w:rFonts w:cs="Times New Roman"/>
            <w:color w:val="0000FF"/>
            <w:szCs w:val="28"/>
          </w:rPr>
          <w:t>частью 4</w:t>
        </w:r>
      </w:hyperlink>
      <w:r>
        <w:rPr>
          <w:rFonts w:cs="Times New Roman"/>
          <w:szCs w:val="28"/>
        </w:rP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12. </w:t>
      </w:r>
      <w:hyperlink r:id="rId157" w:history="1">
        <w:r>
          <w:rPr>
            <w:rFonts w:cs="Times New Roman"/>
            <w:color w:val="0000FF"/>
            <w:szCs w:val="28"/>
          </w:rPr>
          <w:t>Порядок</w:t>
        </w:r>
      </w:hyperlink>
      <w:r>
        <w:rPr>
          <w:rFonts w:cs="Times New Roman"/>
          <w:szCs w:val="28"/>
        </w:rPr>
        <w:t xml:space="preserve">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72" w:name="Par800"/>
      <w:bookmarkEnd w:id="72"/>
      <w:r>
        <w:rPr>
          <w:rFonts w:cs="Times New Roman"/>
          <w:szCs w:val="28"/>
        </w:rPr>
        <w:t>Статья 44. Права, обязанности и ответственность в сфере образования родителей (законных представителей) несовершеннолетних обучающихся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Родители </w:t>
      </w:r>
      <w:hyperlink r:id="rId158" w:history="1">
        <w:r>
          <w:rPr>
            <w:rFonts w:cs="Times New Roman"/>
            <w:color w:val="0000FF"/>
            <w:szCs w:val="28"/>
          </w:rPr>
          <w:t>(законные представители)</w:t>
        </w:r>
      </w:hyperlink>
      <w:r>
        <w:rPr>
          <w:rFonts w:cs="Times New Roman"/>
          <w:szCs w:val="28"/>
        </w:rP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Органы государственной власти и органы местного самоуправления, образовательные организации оказывают помощь родителям (законным </w:t>
      </w:r>
      <w:r>
        <w:rPr>
          <w:rFonts w:cs="Times New Roman"/>
          <w:szCs w:val="28"/>
        </w:rPr>
        <w:lastRenderedPageBreak/>
        <w:t>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Родители (законные представители) несовершеннолетних обучающихся имеют право: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защищать права и законные интересы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Родители (законные представители) несовершеннолетних обучающихся обязаны: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обеспечить получение детьми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w:t>
      </w:r>
      <w:r>
        <w:rPr>
          <w:rFonts w:cs="Times New Roman"/>
          <w:szCs w:val="28"/>
        </w:rPr>
        <w:lastRenderedPageBreak/>
        <w:t>этих отношений;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уважать честь и достоинство обучающихся и работников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73" w:name="Par820"/>
      <w:bookmarkEnd w:id="73"/>
      <w:r>
        <w:rPr>
          <w:rFonts w:cs="Times New Roman"/>
          <w:szCs w:val="28"/>
        </w:rPr>
        <w:t>Статья 45. Защита прав обучающихся, родителей (законных представителей) несовершеннолетних обучающихся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В целях защиты своих прав обучающиеся, родители </w:t>
      </w:r>
      <w:hyperlink r:id="rId159" w:history="1">
        <w:r>
          <w:rPr>
            <w:rFonts w:cs="Times New Roman"/>
            <w:color w:val="0000FF"/>
            <w:szCs w:val="28"/>
          </w:rPr>
          <w:t>(законные представители)</w:t>
        </w:r>
      </w:hyperlink>
      <w:r>
        <w:rPr>
          <w:rFonts w:cs="Times New Roman"/>
          <w:szCs w:val="28"/>
        </w:rPr>
        <w:t xml:space="preserve"> несовершеннолетних обучающихся самостоятельно или через своих представителей вправе: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использовать не запрещенные законодательством Российской Федерации иные способы защиты прав и законных интересов.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w:t>
      </w:r>
      <w:r>
        <w:rPr>
          <w:rFonts w:cs="Times New Roman"/>
          <w:szCs w:val="28"/>
        </w:rPr>
        <w:lastRenderedPageBreak/>
        <w:t>решением.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74" w:name="Par832"/>
      <w:bookmarkEnd w:id="74"/>
      <w:r>
        <w:rPr>
          <w:rFonts w:cs="Times New Roman"/>
          <w:b/>
          <w:bCs/>
          <w:szCs w:val="28"/>
        </w:rPr>
        <w:t>Глава 5. ПЕДАГОГИЧЕСКИЕ, РУКОВОДЯЩИЕ И ИНЫЕ РАБОТНИКИ</w:t>
      </w: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w:t>
      </w:r>
      <w:hyperlink r:id="rId160" w:history="1">
        <w:r>
          <w:rPr>
            <w:rFonts w:cs="Times New Roman"/>
            <w:color w:val="0000FF"/>
            <w:szCs w:val="28"/>
          </w:rPr>
          <w:t>ст. 7</w:t>
        </w:r>
      </w:hyperlink>
      <w:r>
        <w:rPr>
          <w:rFonts w:cs="Times New Roman"/>
          <w:szCs w:val="28"/>
        </w:rPr>
        <w:t xml:space="preserve"> Федерального закона от 05.05.2014 N 84-ФЗ.</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75" w:name="Par839"/>
      <w:bookmarkEnd w:id="75"/>
      <w:r>
        <w:rPr>
          <w:rFonts w:cs="Times New Roman"/>
          <w:szCs w:val="28"/>
        </w:rPr>
        <w:t>Статья 46. Право на занятие педагогической деятельностью</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w:t>
      </w:r>
      <w:hyperlink r:id="rId161" w:history="1">
        <w:r>
          <w:rPr>
            <w:rFonts w:cs="Times New Roman"/>
            <w:color w:val="0000FF"/>
            <w:szCs w:val="28"/>
          </w:rPr>
          <w:t>Номенклатура</w:t>
        </w:r>
      </w:hyperlink>
      <w:r>
        <w:rPr>
          <w:rFonts w:cs="Times New Roman"/>
          <w:szCs w:val="28"/>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76" w:name="Par844"/>
      <w:bookmarkEnd w:id="76"/>
      <w:r>
        <w:rPr>
          <w:rFonts w:cs="Times New Roman"/>
          <w:szCs w:val="28"/>
        </w:rPr>
        <w:t>Статья 47. Правовой статус педагогических работников. Права и свободы педагогических работников, гарантии их реализации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w:t>
      </w:r>
      <w:r>
        <w:rPr>
          <w:rFonts w:cs="Times New Roman"/>
          <w:szCs w:val="28"/>
        </w:rPr>
        <w:lastRenderedPageBreak/>
        <w:t>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700E6D" w:rsidRDefault="00700E6D">
      <w:pPr>
        <w:widowControl w:val="0"/>
        <w:autoSpaceDE w:val="0"/>
        <w:autoSpaceDN w:val="0"/>
        <w:adjustRightInd w:val="0"/>
        <w:spacing w:line="240" w:lineRule="auto"/>
        <w:ind w:firstLine="540"/>
        <w:rPr>
          <w:rFonts w:cs="Times New Roman"/>
          <w:szCs w:val="28"/>
        </w:rPr>
      </w:pPr>
      <w:bookmarkStart w:id="77" w:name="Par848"/>
      <w:bookmarkEnd w:id="77"/>
      <w:r>
        <w:rPr>
          <w:rFonts w:cs="Times New Roman"/>
          <w:szCs w:val="28"/>
        </w:rPr>
        <w:t>3. Педагогические работники пользуются следующими академическими правами и свободами: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свобода преподавания, свободное выражение своего мнения, свобода от вмешательства в профессиональную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свобода выбора и использования педагогически обоснованных форм, средств, методов обучения и воспитания;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право на объединение в общественные профессиональные организации в формах и в порядке, которые установлены </w:t>
      </w:r>
      <w:hyperlink r:id="rId162" w:history="1">
        <w:r>
          <w:rPr>
            <w:rFonts w:cs="Times New Roman"/>
            <w:color w:val="0000FF"/>
            <w:szCs w:val="28"/>
          </w:rPr>
          <w:t>законодательством</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12) право на обращение в комиссию по урегулированию споров между участниками образовательных отношений;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Академические права и свободы, указанные в </w:t>
      </w:r>
      <w:hyperlink w:anchor="Par848" w:history="1">
        <w:r>
          <w:rPr>
            <w:rFonts w:cs="Times New Roman"/>
            <w:color w:val="0000FF"/>
            <w:szCs w:val="28"/>
          </w:rPr>
          <w:t>части 3</w:t>
        </w:r>
      </w:hyperlink>
      <w:r>
        <w:rPr>
          <w:rFonts w:cs="Times New Roman"/>
          <w:szCs w:val="28"/>
        </w:rP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Педагогические работники имеют следующие трудовые права и социальные гарантии: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право на сокращенную </w:t>
      </w:r>
      <w:hyperlink r:id="rId163" w:history="1">
        <w:r>
          <w:rPr>
            <w:rFonts w:cs="Times New Roman"/>
            <w:color w:val="0000FF"/>
            <w:szCs w:val="28"/>
          </w:rPr>
          <w:t>продолжительность</w:t>
        </w:r>
      </w:hyperlink>
      <w:r>
        <w:rPr>
          <w:rFonts w:cs="Times New Roman"/>
          <w:szCs w:val="28"/>
        </w:rPr>
        <w:t xml:space="preserve"> рабочего времени;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право на дополнительное профессиональное образование по профилю педагогической деятельности не реже чем один раз в три года;</w:t>
      </w:r>
    </w:p>
    <w:p w:rsidR="00700E6D" w:rsidRDefault="00700E6D">
      <w:pPr>
        <w:widowControl w:val="0"/>
        <w:autoSpaceDE w:val="0"/>
        <w:autoSpaceDN w:val="0"/>
        <w:adjustRightInd w:val="0"/>
        <w:spacing w:line="240" w:lineRule="auto"/>
        <w:ind w:firstLine="540"/>
        <w:rPr>
          <w:rFonts w:cs="Times New Roman"/>
          <w:szCs w:val="28"/>
        </w:rPr>
      </w:pPr>
      <w:bookmarkStart w:id="78" w:name="Par866"/>
      <w:bookmarkEnd w:id="78"/>
      <w:r>
        <w:rPr>
          <w:rFonts w:cs="Times New Roman"/>
          <w:szCs w:val="28"/>
        </w:rPr>
        <w:t xml:space="preserve">3) право на ежегодный основной удлиненный оплачиваемый отпуск, </w:t>
      </w:r>
      <w:hyperlink r:id="rId164" w:history="1">
        <w:r>
          <w:rPr>
            <w:rFonts w:cs="Times New Roman"/>
            <w:color w:val="0000FF"/>
            <w:szCs w:val="28"/>
          </w:rPr>
          <w:t>продолжительность</w:t>
        </w:r>
      </w:hyperlink>
      <w:r>
        <w:rPr>
          <w:rFonts w:cs="Times New Roman"/>
          <w:szCs w:val="28"/>
        </w:rPr>
        <w:t xml:space="preserve"> которого определяется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право на длительный отпуск сроком до одного года не реже чем через каждые десять лет непрерывной педагогической работы в </w:t>
      </w:r>
      <w:hyperlink r:id="rId165"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bookmarkStart w:id="79" w:name="Par868"/>
      <w:bookmarkEnd w:id="79"/>
      <w:r>
        <w:rPr>
          <w:rFonts w:cs="Times New Roman"/>
          <w:szCs w:val="28"/>
        </w:rPr>
        <w:t xml:space="preserve">5) право на досрочное назначение страховой пенсии по старости в порядке, установленном </w:t>
      </w:r>
      <w:hyperlink r:id="rId166" w:history="1">
        <w:r>
          <w:rPr>
            <w:rFonts w:cs="Times New Roman"/>
            <w:color w:val="0000FF"/>
            <w:szCs w:val="28"/>
          </w:rPr>
          <w:t>законодательством</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167" w:history="1">
        <w:r>
          <w:rPr>
            <w:rFonts w:cs="Times New Roman"/>
            <w:color w:val="0000FF"/>
            <w:szCs w:val="28"/>
          </w:rPr>
          <w:t>закона</w:t>
        </w:r>
      </w:hyperlink>
      <w:r>
        <w:rPr>
          <w:rFonts w:cs="Times New Roman"/>
          <w:szCs w:val="28"/>
        </w:rPr>
        <w:t xml:space="preserve"> от 21.07.2014 N 216-ФЗ)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w:t>
      </w:r>
      <w:r>
        <w:rPr>
          <w:rFonts w:cs="Times New Roman"/>
          <w:szCs w:val="28"/>
        </w:rPr>
        <w:lastRenderedPageBreak/>
        <w:t>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168" w:history="1">
        <w:r>
          <w:rPr>
            <w:rFonts w:cs="Times New Roman"/>
            <w:color w:val="0000FF"/>
            <w:szCs w:val="28"/>
          </w:rPr>
          <w:t>законодательства</w:t>
        </w:r>
      </w:hyperlink>
      <w:r>
        <w:rPr>
          <w:rFonts w:cs="Times New Roman"/>
          <w:szCs w:val="28"/>
        </w:rPr>
        <w:t xml:space="preserve"> и с учетом </w:t>
      </w:r>
      <w:hyperlink r:id="rId169" w:history="1">
        <w:r>
          <w:rPr>
            <w:rFonts w:cs="Times New Roman"/>
            <w:color w:val="0000FF"/>
            <w:szCs w:val="28"/>
          </w:rPr>
          <w:t>особенностей</w:t>
        </w:r>
      </w:hyperlink>
      <w:r>
        <w:rPr>
          <w:rFonts w:cs="Times New Roman"/>
          <w:szCs w:val="28"/>
        </w:rPr>
        <w:t>,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bookmarkStart w:id="80" w:name="Par874"/>
      <w:bookmarkEnd w:id="80"/>
      <w:r>
        <w:rPr>
          <w:rFonts w:cs="Times New Roman"/>
          <w:szCs w:val="28"/>
        </w:rPr>
        <w:t xml:space="preserve">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170" w:history="1">
        <w:r>
          <w:rPr>
            <w:rFonts w:cs="Times New Roman"/>
            <w:color w:val="0000FF"/>
            <w:szCs w:val="28"/>
          </w:rPr>
          <w:t>порядок</w:t>
        </w:r>
      </w:hyperlink>
      <w:r>
        <w:rPr>
          <w:rFonts w:cs="Times New Roman"/>
          <w:szCs w:val="28"/>
        </w:rP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w:t>
      </w:r>
      <w:hyperlink r:id="rId171" w:history="1">
        <w:r>
          <w:rPr>
            <w:rFonts w:cs="Times New Roman"/>
            <w:color w:val="0000FF"/>
            <w:szCs w:val="28"/>
          </w:rPr>
          <w:t>законодательством</w:t>
        </w:r>
      </w:hyperlink>
      <w:r>
        <w:rPr>
          <w:rFonts w:cs="Times New Roman"/>
          <w:szCs w:val="28"/>
        </w:rPr>
        <w:t xml:space="preserve">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81" w:name="Par878"/>
      <w:bookmarkEnd w:id="81"/>
      <w:r>
        <w:rPr>
          <w:rFonts w:cs="Times New Roman"/>
          <w:szCs w:val="28"/>
        </w:rPr>
        <w:t>Статья 48. Обязанности и ответственность педагогических работников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82" w:name="Par880"/>
      <w:bookmarkEnd w:id="82"/>
      <w:r>
        <w:rPr>
          <w:rFonts w:cs="Times New Roman"/>
          <w:szCs w:val="28"/>
        </w:rPr>
        <w:t>1. Педагогические работники обязаны: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соблюдать правовые, нравственные и этические нормы, следовать требованиям профессиональной этики;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уважать честь и достоинство обучающихся и других участников образовательных отношений;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применять педагогически обоснованные и обеспечивающие высокое качество образования формы, методы обучения и воспитания;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систематически повышать свой профессиональный уровень;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проходить аттестацию на соответствие занимаемой должности в порядке, установленном законодательством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проходить в установленном </w:t>
      </w:r>
      <w:hyperlink r:id="rId172" w:history="1">
        <w:r>
          <w:rPr>
            <w:rFonts w:cs="Times New Roman"/>
            <w:color w:val="0000FF"/>
            <w:szCs w:val="28"/>
          </w:rPr>
          <w:t>законодательством</w:t>
        </w:r>
      </w:hyperlink>
      <w:r>
        <w:rPr>
          <w:rFonts w:cs="Times New Roman"/>
          <w:szCs w:val="28"/>
        </w:rPr>
        <w:t xml:space="preserve"> Российской Федерации </w:t>
      </w:r>
      <w:hyperlink r:id="rId173" w:history="1">
        <w:r>
          <w:rPr>
            <w:rFonts w:cs="Times New Roman"/>
            <w:color w:val="0000FF"/>
            <w:szCs w:val="28"/>
          </w:rPr>
          <w:t>порядке</w:t>
        </w:r>
      </w:hyperlink>
      <w:r>
        <w:rPr>
          <w:rFonts w:cs="Times New Roman"/>
          <w:szCs w:val="28"/>
        </w:rPr>
        <w:t xml:space="preserve"> обучение и проверку знаний и навыков в области охраны труда;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74" w:history="1">
        <w:r>
          <w:rPr>
            <w:rFonts w:cs="Times New Roman"/>
            <w:color w:val="0000FF"/>
            <w:szCs w:val="28"/>
          </w:rPr>
          <w:t>Конституции</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w:t>
      </w:r>
      <w:r>
        <w:rPr>
          <w:rFonts w:cs="Times New Roman"/>
          <w:szCs w:val="28"/>
        </w:rPr>
        <w:lastRenderedPageBreak/>
        <w:t xml:space="preserve">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ar880" w:history="1">
        <w:r>
          <w:rPr>
            <w:rFonts w:cs="Times New Roman"/>
            <w:color w:val="0000FF"/>
            <w:szCs w:val="28"/>
          </w:rPr>
          <w:t>частью 1</w:t>
        </w:r>
      </w:hyperlink>
      <w:r>
        <w:rPr>
          <w:rFonts w:cs="Times New Roman"/>
          <w:szCs w:val="28"/>
        </w:rPr>
        <w:t xml:space="preserve"> настоящей статьи, учитывается при прохождении ими аттестации.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83" w:name="Par896"/>
      <w:bookmarkEnd w:id="83"/>
      <w:r>
        <w:rPr>
          <w:rFonts w:cs="Times New Roman"/>
          <w:szCs w:val="28"/>
        </w:rPr>
        <w:t>Статья 49. Аттестация педагогических работников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84" w:name="Par903"/>
      <w:bookmarkEnd w:id="84"/>
      <w:r>
        <w:rPr>
          <w:rFonts w:cs="Times New Roman"/>
          <w:szCs w:val="28"/>
        </w:rPr>
        <w:t>Статья 50. Научно-педагогические работники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Научные работники образовательных организаций наряду с правами, предусмотренными </w:t>
      </w:r>
      <w:hyperlink r:id="rId175" w:history="1">
        <w:r>
          <w:rPr>
            <w:rFonts w:cs="Times New Roman"/>
            <w:color w:val="0000FF"/>
            <w:szCs w:val="28"/>
          </w:rPr>
          <w:t>законодательством</w:t>
        </w:r>
      </w:hyperlink>
      <w:r>
        <w:rPr>
          <w:rFonts w:cs="Times New Roman"/>
          <w:szCs w:val="28"/>
        </w:rPr>
        <w:t xml:space="preserve"> о науке и государственной научно-</w:t>
      </w:r>
      <w:r>
        <w:rPr>
          <w:rFonts w:cs="Times New Roman"/>
          <w:szCs w:val="28"/>
        </w:rPr>
        <w:lastRenderedPageBreak/>
        <w:t>технической политике, имеют право: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участвовать в обсуждении вопросов, относящихся к деятельности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Научные работники образовательной организации наряду с обязанностями, предусмотренными </w:t>
      </w:r>
      <w:hyperlink r:id="rId176" w:history="1">
        <w:r>
          <w:rPr>
            <w:rFonts w:cs="Times New Roman"/>
            <w:color w:val="0000FF"/>
            <w:szCs w:val="28"/>
          </w:rPr>
          <w:t>законодательством</w:t>
        </w:r>
      </w:hyperlink>
      <w:r>
        <w:rPr>
          <w:rFonts w:cs="Times New Roman"/>
          <w:szCs w:val="28"/>
        </w:rPr>
        <w:t xml:space="preserve"> о науке и государственной научно-технической политике, обязаны: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формировать у обучающихся профессиональные качества по избранным профессии, специальности или направлению подготовки;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развивать у обучающихся самостоятельность, инициативу, творческие способности.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85" w:name="Par915"/>
      <w:bookmarkEnd w:id="85"/>
      <w:r>
        <w:rPr>
          <w:rFonts w:cs="Times New Roman"/>
          <w:szCs w:val="28"/>
        </w:rPr>
        <w:t>Статья 51. Правовой статус руководителя образовательной организации. Президент образовательной организации высшего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назначается учредителем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bookmarkStart w:id="86" w:name="Par920"/>
      <w:bookmarkEnd w:id="86"/>
      <w:r>
        <w:rPr>
          <w:rFonts w:cs="Times New Roman"/>
          <w:szCs w:val="28"/>
        </w:rPr>
        <w:t xml:space="preserve">3) назначается Президентом Российской Федерации в случаях, установленных федеральными </w:t>
      </w:r>
      <w:hyperlink r:id="rId177" w:history="1">
        <w:r>
          <w:rPr>
            <w:rFonts w:cs="Times New Roman"/>
            <w:color w:val="0000FF"/>
            <w:szCs w:val="28"/>
          </w:rPr>
          <w:t>законами</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bookmarkStart w:id="87" w:name="Par921"/>
      <w:bookmarkEnd w:id="87"/>
      <w:r>
        <w:rPr>
          <w:rFonts w:cs="Times New Roman"/>
          <w:szCs w:val="28"/>
        </w:rPr>
        <w:t>4) назначается Правительством Российской Федерации (для ректоров федеральных университетов).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w:t>
      </w:r>
      <w:hyperlink r:id="rId178" w:history="1">
        <w:r>
          <w:rPr>
            <w:rFonts w:cs="Times New Roman"/>
            <w:color w:val="0000FF"/>
            <w:szCs w:val="28"/>
          </w:rPr>
          <w:t>законодательством</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ar920" w:history="1">
        <w:r>
          <w:rPr>
            <w:rFonts w:cs="Times New Roman"/>
            <w:color w:val="0000FF"/>
            <w:szCs w:val="28"/>
          </w:rPr>
          <w:t>пунктах 3</w:t>
        </w:r>
      </w:hyperlink>
      <w:r>
        <w:rPr>
          <w:rFonts w:cs="Times New Roman"/>
          <w:szCs w:val="28"/>
        </w:rPr>
        <w:t xml:space="preserve"> и </w:t>
      </w:r>
      <w:hyperlink w:anchor="Par921" w:history="1">
        <w:r>
          <w:rPr>
            <w:rFonts w:cs="Times New Roman"/>
            <w:color w:val="0000FF"/>
            <w:szCs w:val="28"/>
          </w:rPr>
          <w:t>4 части 1</w:t>
        </w:r>
      </w:hyperlink>
      <w:r>
        <w:rPr>
          <w:rFonts w:cs="Times New Roman"/>
          <w:szCs w:val="28"/>
        </w:rPr>
        <w:t xml:space="preserve"> настоящей статьи) проходят обязательную </w:t>
      </w:r>
      <w:r>
        <w:rPr>
          <w:rFonts w:cs="Times New Roman"/>
          <w:szCs w:val="28"/>
        </w:rPr>
        <w:lastRenderedPageBreak/>
        <w:t>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ar866" w:history="1">
        <w:r>
          <w:rPr>
            <w:rFonts w:cs="Times New Roman"/>
            <w:color w:val="0000FF"/>
            <w:szCs w:val="28"/>
          </w:rPr>
          <w:t>пунктами 3</w:t>
        </w:r>
      </w:hyperlink>
      <w:r>
        <w:rPr>
          <w:rFonts w:cs="Times New Roman"/>
          <w:szCs w:val="28"/>
        </w:rPr>
        <w:t xml:space="preserve"> и </w:t>
      </w:r>
      <w:hyperlink w:anchor="Par868" w:history="1">
        <w:r>
          <w:rPr>
            <w:rFonts w:cs="Times New Roman"/>
            <w:color w:val="0000FF"/>
            <w:szCs w:val="28"/>
          </w:rPr>
          <w:t>5 части 5</w:t>
        </w:r>
      </w:hyperlink>
      <w:r>
        <w:rPr>
          <w:rFonts w:cs="Times New Roman"/>
          <w:szCs w:val="28"/>
        </w:rPr>
        <w:t xml:space="preserve"> и </w:t>
      </w:r>
      <w:hyperlink w:anchor="Par874" w:history="1">
        <w:r>
          <w:rPr>
            <w:rFonts w:cs="Times New Roman"/>
            <w:color w:val="0000FF"/>
            <w:szCs w:val="28"/>
          </w:rPr>
          <w:t>частью 8 статьи 47</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Совмещение должностей ректора и президента образовательной организации высшего образования не допускается.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w:t>
      </w:r>
      <w:r>
        <w:rPr>
          <w:rFonts w:cs="Times New Roman"/>
          <w:szCs w:val="28"/>
        </w:rPr>
        <w:lastRenderedPageBreak/>
        <w:t>основаниям прекращения трудового договора с руководителем этой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88" w:name="Par936"/>
      <w:bookmarkEnd w:id="88"/>
      <w:r>
        <w:rPr>
          <w:rFonts w:cs="Times New Roman"/>
          <w:szCs w:val="28"/>
        </w:rPr>
        <w:t>Статья 52. Иные работники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89" w:name="Par938"/>
      <w:bookmarkEnd w:id="89"/>
      <w:r>
        <w:rPr>
          <w:rFonts w:cs="Times New Roman"/>
          <w:szCs w:val="28"/>
        </w:rP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Право на занятие должностей, предусмотренных </w:t>
      </w:r>
      <w:hyperlink w:anchor="Par938" w:history="1">
        <w:r>
          <w:rPr>
            <w:rFonts w:cs="Times New Roman"/>
            <w:color w:val="0000FF"/>
            <w:szCs w:val="28"/>
          </w:rPr>
          <w:t>частью 1</w:t>
        </w:r>
      </w:hyperlink>
      <w:r>
        <w:rPr>
          <w:rFonts w:cs="Times New Roman"/>
          <w:szCs w:val="28"/>
        </w:rP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Права, обязанности и ответственность работников образовательных организаций, занимающих должности, указанные в </w:t>
      </w:r>
      <w:hyperlink w:anchor="Par938" w:history="1">
        <w:r>
          <w:rPr>
            <w:rFonts w:cs="Times New Roman"/>
            <w:color w:val="0000FF"/>
            <w:szCs w:val="28"/>
          </w:rPr>
          <w:t>части 1</w:t>
        </w:r>
      </w:hyperlink>
      <w:r>
        <w:rPr>
          <w:rFonts w:cs="Times New Roman"/>
          <w:szCs w:val="28"/>
        </w:rP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ar866" w:history="1">
        <w:r>
          <w:rPr>
            <w:rFonts w:cs="Times New Roman"/>
            <w:color w:val="0000FF"/>
            <w:szCs w:val="28"/>
          </w:rPr>
          <w:t>пунктами 3</w:t>
        </w:r>
      </w:hyperlink>
      <w:r>
        <w:rPr>
          <w:rFonts w:cs="Times New Roman"/>
          <w:szCs w:val="28"/>
        </w:rPr>
        <w:t xml:space="preserve"> и </w:t>
      </w:r>
      <w:hyperlink w:anchor="Par868" w:history="1">
        <w:r>
          <w:rPr>
            <w:rFonts w:cs="Times New Roman"/>
            <w:color w:val="0000FF"/>
            <w:szCs w:val="28"/>
          </w:rPr>
          <w:t>5 части 5</w:t>
        </w:r>
      </w:hyperlink>
      <w:r>
        <w:rPr>
          <w:rFonts w:cs="Times New Roman"/>
          <w:szCs w:val="28"/>
        </w:rPr>
        <w:t xml:space="preserve"> и </w:t>
      </w:r>
      <w:hyperlink w:anchor="Par874" w:history="1">
        <w:r>
          <w:rPr>
            <w:rFonts w:cs="Times New Roman"/>
            <w:color w:val="0000FF"/>
            <w:szCs w:val="28"/>
          </w:rPr>
          <w:t>частью 8 статьи 47</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90" w:name="Par943"/>
      <w:bookmarkEnd w:id="90"/>
      <w:r>
        <w:rPr>
          <w:rFonts w:cs="Times New Roman"/>
          <w:b/>
          <w:bCs/>
          <w:szCs w:val="28"/>
        </w:rPr>
        <w:t>Глава 6. ОСНОВАНИЯ ВОЗНИКНОВЕНИЯ, ИЗМЕНЕНИЯ И ПРЕКРАЩЕНИЯ</w:t>
      </w: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ОБРАЗОВАТЕЛЬНЫХ ОТНОШЕНИЙ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91" w:name="Par946"/>
      <w:bookmarkEnd w:id="91"/>
      <w:r>
        <w:rPr>
          <w:rFonts w:cs="Times New Roman"/>
          <w:szCs w:val="28"/>
        </w:rPr>
        <w:t>Статья 53. Возникновение образовательных отношений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В случае приема на целевое обучение в соответствии со </w:t>
      </w:r>
      <w:hyperlink w:anchor="Par982" w:history="1">
        <w:r>
          <w:rPr>
            <w:rFonts w:cs="Times New Roman"/>
            <w:color w:val="0000FF"/>
            <w:szCs w:val="28"/>
          </w:rPr>
          <w:t>статьей 56</w:t>
        </w:r>
      </w:hyperlink>
      <w:r>
        <w:rPr>
          <w:rFonts w:cs="Times New Roman"/>
          <w:szCs w:val="28"/>
        </w:rPr>
        <w:t xml:space="preserve"> настоящего Федерального закона изданию распорядительного акта о приеме лица на </w:t>
      </w:r>
      <w:r>
        <w:rPr>
          <w:rFonts w:cs="Times New Roman"/>
          <w:szCs w:val="28"/>
        </w:rPr>
        <w:lastRenderedPageBreak/>
        <w:t>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92" w:name="Par953"/>
      <w:bookmarkEnd w:id="92"/>
      <w:r>
        <w:rPr>
          <w:rFonts w:cs="Times New Roman"/>
          <w:szCs w:val="28"/>
        </w:rPr>
        <w:t>Статья 54. Договор об образовании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Договор об образовании заключается в простой письменной форме между: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организацией, осуществляющей образовательную деятельность, и лицом, зачисляемым на обучение (родителями </w:t>
      </w:r>
      <w:hyperlink r:id="rId179" w:history="1">
        <w:r>
          <w:rPr>
            <w:rFonts w:cs="Times New Roman"/>
            <w:color w:val="0000FF"/>
            <w:szCs w:val="28"/>
          </w:rPr>
          <w:t>(законными представителями)</w:t>
        </w:r>
      </w:hyperlink>
      <w:r>
        <w:rPr>
          <w:rFonts w:cs="Times New Roman"/>
          <w:szCs w:val="28"/>
        </w:rPr>
        <w:t xml:space="preserve"> несовершеннолетнего лица);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w:t>
      </w:r>
      <w:r>
        <w:rPr>
          <w:rFonts w:cs="Times New Roman"/>
          <w:szCs w:val="28"/>
        </w:rPr>
        <w:lastRenderedPageBreak/>
        <w:t>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Наряду с установленными </w:t>
      </w:r>
      <w:hyperlink w:anchor="Par1084" w:history="1">
        <w:r>
          <w:rPr>
            <w:rFonts w:cs="Times New Roman"/>
            <w:color w:val="0000FF"/>
            <w:szCs w:val="28"/>
          </w:rPr>
          <w:t>статьей 61</w:t>
        </w:r>
      </w:hyperlink>
      <w:r>
        <w:rPr>
          <w:rFonts w:cs="Times New Roman"/>
          <w:szCs w:val="28"/>
        </w:rP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w:t>
      </w:r>
      <w:hyperlink r:id="rId180" w:history="1">
        <w:r>
          <w:rPr>
            <w:rFonts w:cs="Times New Roman"/>
            <w:color w:val="0000FF"/>
            <w:szCs w:val="28"/>
          </w:rPr>
          <w:t>Правила</w:t>
        </w:r>
      </w:hyperlink>
      <w:r>
        <w:rPr>
          <w:rFonts w:cs="Times New Roman"/>
          <w:szCs w:val="28"/>
        </w:rPr>
        <w:t xml:space="preserve"> оказания платных образовательных услуг утверждаются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93" w:name="Par968"/>
      <w:bookmarkEnd w:id="93"/>
      <w:r>
        <w:rPr>
          <w:rFonts w:cs="Times New Roman"/>
          <w:szCs w:val="28"/>
        </w:rPr>
        <w:t>Статья 55. Общие требования к приему на обучение в организацию, осуществляющую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Организация, осуществляющая образовательную деятельность, обязана ознакомить поступающего и (или) его родителей </w:t>
      </w:r>
      <w:hyperlink r:id="rId181" w:history="1">
        <w:r>
          <w:rPr>
            <w:rFonts w:cs="Times New Roman"/>
            <w:color w:val="0000FF"/>
            <w:szCs w:val="28"/>
          </w:rPr>
          <w:t>(законных представителей)</w:t>
        </w:r>
      </w:hyperlink>
      <w:r>
        <w:rPr>
          <w:rFonts w:cs="Times New Roman"/>
          <w:szCs w:val="28"/>
        </w:rPr>
        <w:t xml:space="preserve">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ar2082" w:history="1">
        <w:r>
          <w:rPr>
            <w:rFonts w:cs="Times New Roman"/>
            <w:color w:val="0000FF"/>
            <w:szCs w:val="28"/>
          </w:rPr>
          <w:t>законом</w:t>
        </w:r>
      </w:hyperlink>
      <w:r>
        <w:rPr>
          <w:rFonts w:cs="Times New Roman"/>
          <w:szCs w:val="28"/>
        </w:rPr>
        <w:t xml:space="preserve">. Дети с ограниченными возможностями здоровья принимаются на обучение по адаптированной основной </w:t>
      </w:r>
      <w:r>
        <w:rPr>
          <w:rFonts w:cs="Times New Roman"/>
          <w:szCs w:val="28"/>
        </w:rPr>
        <w:lastRenderedPageBreak/>
        <w:t>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182" w:history="1">
        <w:r>
          <w:rPr>
            <w:rFonts w:cs="Times New Roman"/>
            <w:color w:val="0000FF"/>
            <w:szCs w:val="28"/>
          </w:rPr>
          <w:t>перечень</w:t>
        </w:r>
      </w:hyperlink>
      <w:r>
        <w:rPr>
          <w:rFonts w:cs="Times New Roman"/>
          <w:szCs w:val="28"/>
        </w:rP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700E6D" w:rsidRDefault="00700E6D">
      <w:pPr>
        <w:widowControl w:val="0"/>
        <w:autoSpaceDE w:val="0"/>
        <w:autoSpaceDN w:val="0"/>
        <w:adjustRightInd w:val="0"/>
        <w:spacing w:line="240" w:lineRule="auto"/>
        <w:ind w:firstLine="540"/>
        <w:rPr>
          <w:rFonts w:cs="Times New Roman"/>
          <w:szCs w:val="28"/>
        </w:rPr>
      </w:pPr>
      <w:bookmarkStart w:id="94" w:name="Par977"/>
      <w:bookmarkEnd w:id="94"/>
      <w:r>
        <w:rPr>
          <w:rFonts w:cs="Times New Roman"/>
          <w:szCs w:val="28"/>
        </w:rPr>
        <w:t xml:space="preserve">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w:t>
      </w:r>
      <w:hyperlink r:id="rId183" w:history="1">
        <w:r>
          <w:rPr>
            <w:rFonts w:cs="Times New Roman"/>
            <w:color w:val="0000FF"/>
            <w:szCs w:val="28"/>
          </w:rPr>
          <w:t>перечень</w:t>
        </w:r>
      </w:hyperlink>
      <w:r>
        <w:rPr>
          <w:rFonts w:cs="Times New Roman"/>
          <w:szCs w:val="28"/>
        </w:rPr>
        <w:t xml:space="preserve">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Прием на обучение по образовательным программам в рамках программ и </w:t>
      </w:r>
      <w:r>
        <w:rPr>
          <w:rFonts w:cs="Times New Roman"/>
          <w:szCs w:val="28"/>
        </w:rPr>
        <w:lastRenderedPageBreak/>
        <w:t>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10 введена Федеральным </w:t>
      </w:r>
      <w:hyperlink r:id="rId184" w:history="1">
        <w:r>
          <w:rPr>
            <w:rFonts w:cs="Times New Roman"/>
            <w:color w:val="0000FF"/>
            <w:szCs w:val="28"/>
          </w:rPr>
          <w:t>законом</w:t>
        </w:r>
      </w:hyperlink>
      <w:r>
        <w:rPr>
          <w:rFonts w:cs="Times New Roman"/>
          <w:szCs w:val="28"/>
        </w:rPr>
        <w:t xml:space="preserve"> от 02.07.2013 N 170-ФЗ)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95" w:name="Par982"/>
      <w:bookmarkEnd w:id="95"/>
      <w:r>
        <w:rPr>
          <w:rFonts w:cs="Times New Roman"/>
          <w:szCs w:val="28"/>
        </w:rPr>
        <w:t>Статья 56. Целевой прием. Договор о целевом приеме и договор о целевом обучении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w:t>
      </w:r>
      <w:hyperlink w:anchor="Par1781" w:history="1">
        <w:r>
          <w:rPr>
            <w:rFonts w:cs="Times New Roman"/>
            <w:color w:val="0000FF"/>
            <w:szCs w:val="28"/>
          </w:rPr>
          <w:t>статьей 100</w:t>
        </w:r>
      </w:hyperlink>
      <w:r>
        <w:rPr>
          <w:rFonts w:cs="Times New Roman"/>
          <w:szCs w:val="28"/>
        </w:rPr>
        <w:t xml:space="preserve">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700E6D" w:rsidRDefault="00700E6D">
      <w:pPr>
        <w:widowControl w:val="0"/>
        <w:autoSpaceDE w:val="0"/>
        <w:autoSpaceDN w:val="0"/>
        <w:adjustRightInd w:val="0"/>
        <w:spacing w:line="240" w:lineRule="auto"/>
        <w:ind w:firstLine="540"/>
        <w:rPr>
          <w:rFonts w:cs="Times New Roman"/>
          <w:szCs w:val="28"/>
        </w:rPr>
      </w:pPr>
      <w:bookmarkStart w:id="96" w:name="Par986"/>
      <w:bookmarkEnd w:id="96"/>
      <w:r>
        <w:rPr>
          <w:rFonts w:cs="Times New Roman"/>
          <w:szCs w:val="28"/>
        </w:rP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w:t>
      </w:r>
      <w:hyperlink w:anchor="Par986" w:history="1">
        <w:r>
          <w:rPr>
            <w:rFonts w:cs="Times New Roman"/>
            <w:color w:val="0000FF"/>
            <w:szCs w:val="28"/>
          </w:rPr>
          <w:t>части 3</w:t>
        </w:r>
      </w:hyperlink>
      <w:r>
        <w:rPr>
          <w:rFonts w:cs="Times New Roman"/>
          <w:szCs w:val="28"/>
        </w:rPr>
        <w:t xml:space="preserve">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w:t>
      </w:r>
      <w:hyperlink w:anchor="Par977" w:history="1">
        <w:r>
          <w:rPr>
            <w:rFonts w:cs="Times New Roman"/>
            <w:color w:val="0000FF"/>
            <w:szCs w:val="28"/>
          </w:rPr>
          <w:t>частью 8 статьи 55</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Существенными условиями договора о целевом приеме являются: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обязательства органа или организации, указанных в </w:t>
      </w:r>
      <w:hyperlink w:anchor="Par986" w:history="1">
        <w:r>
          <w:rPr>
            <w:rFonts w:cs="Times New Roman"/>
            <w:color w:val="0000FF"/>
            <w:szCs w:val="28"/>
          </w:rPr>
          <w:t>части 3</w:t>
        </w:r>
      </w:hyperlink>
      <w:r>
        <w:rPr>
          <w:rFonts w:cs="Times New Roman"/>
          <w:szCs w:val="28"/>
        </w:rPr>
        <w:t xml:space="preserve"> настоящей статьи, по организации учебной и производственной практики гражданина, заключившего договор о целевом обучении.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6. Существенными условиями договора о целевом обучении являются: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меры социальной поддержки, предоставляемые гражданину в период обучения органом или организацией, указанными в </w:t>
      </w:r>
      <w:hyperlink w:anchor="Par986" w:history="1">
        <w:r>
          <w:rPr>
            <w:rFonts w:cs="Times New Roman"/>
            <w:color w:val="0000FF"/>
            <w:szCs w:val="28"/>
          </w:rPr>
          <w:t>части 3</w:t>
        </w:r>
      </w:hyperlink>
      <w:r>
        <w:rPr>
          <w:rFonts w:cs="Times New Roman"/>
          <w:szCs w:val="28"/>
        </w:rPr>
        <w:t xml:space="preserve">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обязательства органа или организации, указанных в </w:t>
      </w:r>
      <w:hyperlink w:anchor="Par986" w:history="1">
        <w:r>
          <w:rPr>
            <w:rFonts w:cs="Times New Roman"/>
            <w:color w:val="0000FF"/>
            <w:szCs w:val="28"/>
          </w:rPr>
          <w:t>части 3</w:t>
        </w:r>
      </w:hyperlink>
      <w:r>
        <w:rPr>
          <w:rFonts w:cs="Times New Roman"/>
          <w:szCs w:val="28"/>
        </w:rPr>
        <w:t xml:space="preserve">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основания освобождения гражданина от исполнения обязательства по трудоустройству.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w:t>
      </w:r>
      <w:hyperlink w:anchor="Par986" w:history="1">
        <w:r>
          <w:rPr>
            <w:rFonts w:cs="Times New Roman"/>
            <w:color w:val="0000FF"/>
            <w:szCs w:val="28"/>
          </w:rPr>
          <w:t>части 3</w:t>
        </w:r>
      </w:hyperlink>
      <w:r>
        <w:rPr>
          <w:rFonts w:cs="Times New Roman"/>
          <w:szCs w:val="28"/>
        </w:rPr>
        <w:t xml:space="preserve">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w:t>
      </w:r>
      <w:hyperlink w:anchor="Par986" w:history="1">
        <w:r>
          <w:rPr>
            <w:rFonts w:cs="Times New Roman"/>
            <w:color w:val="0000FF"/>
            <w:szCs w:val="28"/>
          </w:rPr>
          <w:t>части 3</w:t>
        </w:r>
      </w:hyperlink>
      <w:r>
        <w:rPr>
          <w:rFonts w:cs="Times New Roman"/>
          <w:szCs w:val="28"/>
        </w:rPr>
        <w:t xml:space="preserve">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w:t>
      </w:r>
      <w:hyperlink r:id="rId185" w:history="1">
        <w:r>
          <w:rPr>
            <w:rFonts w:cs="Times New Roman"/>
            <w:color w:val="0000FF"/>
            <w:szCs w:val="28"/>
          </w:rPr>
          <w:t>Порядок</w:t>
        </w:r>
      </w:hyperlink>
      <w:r>
        <w:rPr>
          <w:rFonts w:cs="Times New Roman"/>
          <w:szCs w:val="28"/>
        </w:rPr>
        <w:t xml:space="preserve">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w:t>
      </w:r>
      <w:hyperlink r:id="rId186" w:history="1">
        <w:r>
          <w:rPr>
            <w:rFonts w:cs="Times New Roman"/>
            <w:color w:val="0000FF"/>
            <w:szCs w:val="28"/>
          </w:rPr>
          <w:t>порядке</w:t>
        </w:r>
      </w:hyperlink>
      <w:r>
        <w:rPr>
          <w:rFonts w:cs="Times New Roman"/>
          <w:szCs w:val="28"/>
        </w:rPr>
        <w:t>, установленном законодательством Российской Федерации, законодательством о муниципальной службе.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97" w:name="Par1000"/>
      <w:bookmarkEnd w:id="97"/>
      <w:r>
        <w:rPr>
          <w:rFonts w:cs="Times New Roman"/>
          <w:szCs w:val="28"/>
        </w:rPr>
        <w:t>Статья 57. Изменение образовательных отношений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w:t>
      </w:r>
      <w:r>
        <w:rPr>
          <w:rFonts w:cs="Times New Roman"/>
          <w:szCs w:val="28"/>
        </w:rPr>
        <w:lastRenderedPageBreak/>
        <w:t>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Образовательные отношения могут быть изменены как по инициативе обучающегося (родителей </w:t>
      </w:r>
      <w:hyperlink r:id="rId187" w:history="1">
        <w:r>
          <w:rPr>
            <w:rFonts w:cs="Times New Roman"/>
            <w:color w:val="0000FF"/>
            <w:szCs w:val="28"/>
          </w:rPr>
          <w:t>(законных представителей)</w:t>
        </w:r>
      </w:hyperlink>
      <w:r>
        <w:rPr>
          <w:rFonts w:cs="Times New Roman"/>
          <w:szCs w:val="28"/>
        </w:rP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98" w:name="Par1007"/>
      <w:bookmarkEnd w:id="98"/>
      <w:r>
        <w:rPr>
          <w:rFonts w:cs="Times New Roman"/>
          <w:szCs w:val="28"/>
        </w:rPr>
        <w:t>Статья 58. Промежуточная аттестация обучающихся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Обучающиеся обязаны ликвидировать академическую задолженность.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Образовательные организации, родители </w:t>
      </w:r>
      <w:hyperlink r:id="rId188" w:history="1">
        <w:r>
          <w:rPr>
            <w:rFonts w:cs="Times New Roman"/>
            <w:color w:val="0000FF"/>
            <w:szCs w:val="28"/>
          </w:rPr>
          <w:t>(законные представители)</w:t>
        </w:r>
      </w:hyperlink>
      <w:r>
        <w:rPr>
          <w:rFonts w:cs="Times New Roman"/>
          <w:szCs w:val="28"/>
        </w:rPr>
        <w:t xml:space="preserve">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Для проведения промежуточной аттестации во второй раз образовательной организацией создается комиссия.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Не допускается взимание платы с обучающихся за прохождение </w:t>
      </w:r>
      <w:r>
        <w:rPr>
          <w:rFonts w:cs="Times New Roman"/>
          <w:szCs w:val="28"/>
        </w:rPr>
        <w:lastRenderedPageBreak/>
        <w:t>промежуточной аттестации.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99" w:name="Par1021"/>
      <w:bookmarkEnd w:id="99"/>
      <w:r>
        <w:rPr>
          <w:rFonts w:cs="Times New Roman"/>
          <w:szCs w:val="28"/>
        </w:rPr>
        <w:t>Статья 59. Итоговая аттестация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Итоговая аттестация представляет собой форму оценки степени и уровня освоения обучающимися образовательной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Итоговая аттестация проводится на основе принципов объективности и независимости оценки качества подготовки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w:t>
      </w:r>
      <w:r>
        <w:rPr>
          <w:rFonts w:cs="Times New Roman"/>
          <w:szCs w:val="28"/>
        </w:rPr>
        <w:lastRenderedPageBreak/>
        <w:t>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Не допускается взимание платы с обучающихся за прохождение государственной итоговой аттестации.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Обеспечение проведения государственной итоговой аттестации осуществляется: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органами исполнительной власти субъектов Российской Федерации, </w:t>
      </w:r>
      <w:r>
        <w:rPr>
          <w:rFonts w:cs="Times New Roman"/>
          <w:szCs w:val="28"/>
        </w:rPr>
        <w:lastRenderedPageBreak/>
        <w:t>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Государственная итоговая аттестация по образовательным программам среднего общего образования проводится в </w:t>
      </w:r>
      <w:hyperlink r:id="rId189" w:history="1">
        <w:r>
          <w:rPr>
            <w:rFonts w:cs="Times New Roman"/>
            <w:color w:val="0000FF"/>
            <w:szCs w:val="28"/>
          </w:rPr>
          <w:t>форме</w:t>
        </w:r>
      </w:hyperlink>
      <w:r>
        <w:rPr>
          <w:rFonts w:cs="Times New Roman"/>
          <w:szCs w:val="28"/>
        </w:rPr>
        <w:t xml:space="preserve"> единого государственного экзамена (далее - единый государственный экзамен), а также в иных формах, которые могут устанавливаться: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w:t>
      </w:r>
      <w:r>
        <w:rPr>
          <w:rFonts w:cs="Times New Roman"/>
          <w:szCs w:val="28"/>
        </w:rPr>
        <w:lastRenderedPageBreak/>
        <w:t>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700E6D" w:rsidRDefault="00700E6D">
      <w:pPr>
        <w:widowControl w:val="0"/>
        <w:autoSpaceDE w:val="0"/>
        <w:autoSpaceDN w:val="0"/>
        <w:adjustRightInd w:val="0"/>
        <w:spacing w:line="240" w:lineRule="auto"/>
        <w:ind w:firstLine="540"/>
        <w:rPr>
          <w:rFonts w:cs="Times New Roman"/>
          <w:szCs w:val="28"/>
        </w:rPr>
      </w:pPr>
      <w:bookmarkStart w:id="100" w:name="Par1044"/>
      <w:bookmarkEnd w:id="100"/>
      <w:r>
        <w:rPr>
          <w:rFonts w:cs="Times New Roman"/>
          <w:szCs w:val="28"/>
        </w:rP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190"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16. К проведению государственной итоговой аттестации по основным профессиональным образовательным программам привлекаются представители </w:t>
      </w:r>
      <w:r>
        <w:rPr>
          <w:rFonts w:cs="Times New Roman"/>
          <w:szCs w:val="28"/>
        </w:rPr>
        <w:lastRenderedPageBreak/>
        <w:t>работодателей или их объединений.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О действии на территориях Республики Крым и города федерального значения Севастополя документов, подтверждающих образование, выданных государственными и иными официальными органами Украины, Автономной Республики Крым, а также города Севастополя, см. </w:t>
      </w:r>
      <w:hyperlink r:id="rId191" w:history="1">
        <w:r>
          <w:rPr>
            <w:rFonts w:cs="Times New Roman"/>
            <w:color w:val="0000FF"/>
            <w:szCs w:val="28"/>
          </w:rPr>
          <w:t>статью 12</w:t>
        </w:r>
      </w:hyperlink>
      <w:r>
        <w:rPr>
          <w:rFonts w:cs="Times New Roman"/>
          <w:szCs w:val="28"/>
        </w:rPr>
        <w:t xml:space="preserve"> Федерального конституционного закона от 21.03.2014 N 6-ФКЗ и </w:t>
      </w:r>
      <w:hyperlink r:id="rId192" w:history="1">
        <w:r>
          <w:rPr>
            <w:rFonts w:cs="Times New Roman"/>
            <w:color w:val="0000FF"/>
            <w:szCs w:val="28"/>
          </w:rPr>
          <w:t>статью 6</w:t>
        </w:r>
      </w:hyperlink>
      <w:r>
        <w:rPr>
          <w:rFonts w:cs="Times New Roman"/>
          <w:szCs w:val="28"/>
        </w:rPr>
        <w:t xml:space="preserve"> Федерального закона от 05.05.2014 N 84-ФЗ.</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01" w:name="Par1054"/>
      <w:bookmarkEnd w:id="101"/>
      <w:r>
        <w:rPr>
          <w:rFonts w:cs="Times New Roman"/>
          <w:szCs w:val="28"/>
        </w:rPr>
        <w:t>Статья 60. Документы об образовании и (или) о квалификации. Документы об обучении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Российской Федерации выдаются: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193" w:history="1">
        <w:r>
          <w:rPr>
            <w:rFonts w:cs="Times New Roman"/>
            <w:color w:val="0000FF"/>
            <w:szCs w:val="28"/>
          </w:rPr>
          <w:t>Законом</w:t>
        </w:r>
      </w:hyperlink>
      <w:r>
        <w:rPr>
          <w:rFonts w:cs="Times New Roman"/>
          <w:szCs w:val="28"/>
        </w:rP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w:t>
      </w:r>
      <w:r>
        <w:rPr>
          <w:rFonts w:cs="Times New Roman"/>
          <w:szCs w:val="28"/>
        </w:rPr>
        <w:lastRenderedPageBreak/>
        <w:t xml:space="preserve">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w:t>
      </w:r>
      <w:hyperlink r:id="rId194" w:history="1">
        <w:r>
          <w:rPr>
            <w:rFonts w:cs="Times New Roman"/>
            <w:color w:val="0000FF"/>
            <w:szCs w:val="28"/>
          </w:rPr>
          <w:t>порядок</w:t>
        </w:r>
      </w:hyperlink>
      <w:r>
        <w:rPr>
          <w:rFonts w:cs="Times New Roman"/>
          <w:szCs w:val="28"/>
        </w:rP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w:t>
      </w:r>
      <w:hyperlink r:id="rId195" w:history="1">
        <w:r>
          <w:rPr>
            <w:rFonts w:cs="Times New Roman"/>
            <w:color w:val="0000FF"/>
            <w:szCs w:val="28"/>
          </w:rPr>
          <w:t>Образец</w:t>
        </w:r>
      </w:hyperlink>
      <w:r>
        <w:rPr>
          <w:rFonts w:cs="Times New Roman"/>
          <w:szCs w:val="28"/>
        </w:rPr>
        <w:t xml:space="preserve"> диплома об окончании ассистентуры-стажировки, </w:t>
      </w:r>
      <w:hyperlink r:id="rId196" w:history="1">
        <w:r>
          <w:rPr>
            <w:rFonts w:cs="Times New Roman"/>
            <w:color w:val="0000FF"/>
            <w:szCs w:val="28"/>
          </w:rPr>
          <w:t>описание</w:t>
        </w:r>
      </w:hyperlink>
      <w:r>
        <w:rPr>
          <w:rFonts w:cs="Times New Roman"/>
          <w:szCs w:val="28"/>
        </w:rPr>
        <w:t xml:space="preserve">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По решению коллегиального органа управления образовательной организации, а также в случаях, предусмотренных Федеральным </w:t>
      </w:r>
      <w:hyperlink r:id="rId197" w:history="1">
        <w:r>
          <w:rPr>
            <w:rFonts w:cs="Times New Roman"/>
            <w:color w:val="0000FF"/>
            <w:szCs w:val="28"/>
          </w:rPr>
          <w:t>законом</w:t>
        </w:r>
      </w:hyperlink>
      <w:r>
        <w:rPr>
          <w:rFonts w:cs="Times New Roman"/>
          <w:szCs w:val="28"/>
        </w:rP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основное общее образование (подтверждается </w:t>
      </w:r>
      <w:hyperlink r:id="rId198" w:history="1">
        <w:r>
          <w:rPr>
            <w:rFonts w:cs="Times New Roman"/>
            <w:color w:val="0000FF"/>
            <w:szCs w:val="28"/>
          </w:rPr>
          <w:t>аттестатом</w:t>
        </w:r>
      </w:hyperlink>
      <w:r>
        <w:rPr>
          <w:rFonts w:cs="Times New Roman"/>
          <w:szCs w:val="28"/>
        </w:rPr>
        <w:t xml:space="preserve"> об основном общем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среднее общее образование (подтверждается </w:t>
      </w:r>
      <w:hyperlink r:id="rId199" w:history="1">
        <w:r>
          <w:rPr>
            <w:rFonts w:cs="Times New Roman"/>
            <w:color w:val="0000FF"/>
            <w:szCs w:val="28"/>
          </w:rPr>
          <w:t>аттестатом</w:t>
        </w:r>
      </w:hyperlink>
      <w:r>
        <w:rPr>
          <w:rFonts w:cs="Times New Roman"/>
          <w:szCs w:val="28"/>
        </w:rPr>
        <w:t xml:space="preserve"> о среднем общем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среднее профессиональное образование (подтверждается дипломом о среднем профессиональном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высшее образование - бакалавриат (подтверждается дипломом бакалавра);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высшее образование - специалитет (подтверждается дипломом специалиста);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высшее образование - магистратура (подтверждается дипломом магистра);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w:t>
      </w:r>
      <w:r>
        <w:rPr>
          <w:rFonts w:cs="Times New Roman"/>
          <w:szCs w:val="28"/>
        </w:rPr>
        <w:lastRenderedPageBreak/>
        <w:t>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Документ о квалификации подтверждает: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02" w:name="Par1078"/>
      <w:bookmarkEnd w:id="102"/>
      <w:r>
        <w:rPr>
          <w:rFonts w:cs="Times New Roman"/>
          <w:szCs w:val="28"/>
        </w:rP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200" w:history="1">
        <w:r>
          <w:rPr>
            <w:rFonts w:cs="Times New Roman"/>
            <w:color w:val="0000FF"/>
            <w:szCs w:val="28"/>
          </w:rPr>
          <w:t>образцу</w:t>
        </w:r>
      </w:hyperlink>
      <w:r>
        <w:rPr>
          <w:rFonts w:cs="Times New Roman"/>
          <w:szCs w:val="28"/>
        </w:rPr>
        <w:t xml:space="preserve"> и в </w:t>
      </w:r>
      <w:hyperlink r:id="rId201" w:history="1">
        <w:r>
          <w:rPr>
            <w:rFonts w:cs="Times New Roman"/>
            <w:color w:val="0000FF"/>
            <w:szCs w:val="28"/>
          </w:rPr>
          <w:t>порядке</w:t>
        </w:r>
      </w:hyperlink>
      <w:r>
        <w:rPr>
          <w:rFonts w:cs="Times New Roman"/>
          <w:szCs w:val="28"/>
        </w:rP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202" w:history="1">
        <w:r>
          <w:rPr>
            <w:rFonts w:cs="Times New Roman"/>
            <w:color w:val="0000FF"/>
            <w:szCs w:val="28"/>
          </w:rPr>
          <w:t>образцу</w:t>
        </w:r>
      </w:hyperlink>
      <w:r>
        <w:rPr>
          <w:rFonts w:cs="Times New Roman"/>
          <w:szCs w:val="28"/>
        </w:rPr>
        <w:t xml:space="preserve">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15. Организации, осуществляющие образовательную деятельность, вправе </w:t>
      </w:r>
      <w:r>
        <w:rPr>
          <w:rFonts w:cs="Times New Roman"/>
          <w:szCs w:val="28"/>
        </w:rPr>
        <w:lastRenderedPageBreak/>
        <w:t>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16. За выдачу документов об образовании и (или) о квалификации, документов об обучении и дубликатов указанных документов плата не взимается.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03" w:name="Par1084"/>
      <w:bookmarkEnd w:id="103"/>
      <w:r>
        <w:rPr>
          <w:rFonts w:cs="Times New Roman"/>
          <w:szCs w:val="28"/>
        </w:rPr>
        <w:t>Статья 61. Прекращение образовательных отношений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отношения прекращаются в связи с отчислением обучающегося из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связи с получением образования (завершением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досрочно по основаниям, установленным </w:t>
      </w:r>
      <w:hyperlink w:anchor="Par1089" w:history="1">
        <w:r>
          <w:rPr>
            <w:rFonts w:cs="Times New Roman"/>
            <w:color w:val="0000FF"/>
            <w:szCs w:val="28"/>
          </w:rPr>
          <w:t>частью 2</w:t>
        </w:r>
      </w:hyperlink>
      <w:r>
        <w:rPr>
          <w:rFonts w:cs="Times New Roman"/>
          <w:szCs w:val="28"/>
        </w:rPr>
        <w:t xml:space="preserve"> настоящей статьи.</w:t>
      </w:r>
    </w:p>
    <w:p w:rsidR="00700E6D" w:rsidRDefault="00700E6D">
      <w:pPr>
        <w:widowControl w:val="0"/>
        <w:autoSpaceDE w:val="0"/>
        <w:autoSpaceDN w:val="0"/>
        <w:adjustRightInd w:val="0"/>
        <w:spacing w:line="240" w:lineRule="auto"/>
        <w:ind w:firstLine="540"/>
        <w:rPr>
          <w:rFonts w:cs="Times New Roman"/>
          <w:szCs w:val="28"/>
        </w:rPr>
      </w:pPr>
      <w:bookmarkStart w:id="104" w:name="Par1089"/>
      <w:bookmarkEnd w:id="104"/>
      <w:r>
        <w:rPr>
          <w:rFonts w:cs="Times New Roman"/>
          <w:szCs w:val="28"/>
        </w:rPr>
        <w:t>2. Образовательные отношения могут быть прекращены досрочно в следующих случаях: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по инициативе обучающегося или родителей </w:t>
      </w:r>
      <w:hyperlink r:id="rId203" w:history="1">
        <w:r>
          <w:rPr>
            <w:rFonts w:cs="Times New Roman"/>
            <w:color w:val="0000FF"/>
            <w:szCs w:val="28"/>
          </w:rPr>
          <w:t>(законных представителей)</w:t>
        </w:r>
      </w:hyperlink>
      <w:r>
        <w:rPr>
          <w:rFonts w:cs="Times New Roman"/>
          <w:szCs w:val="28"/>
        </w:rP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w:t>
      </w:r>
      <w:r>
        <w:rPr>
          <w:rFonts w:cs="Times New Roman"/>
          <w:szCs w:val="28"/>
        </w:rPr>
        <w:lastRenderedPageBreak/>
        <w:t>деятельность, прекращаются с даты его отчисления из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ar1078" w:history="1">
        <w:r>
          <w:rPr>
            <w:rFonts w:cs="Times New Roman"/>
            <w:color w:val="0000FF"/>
            <w:szCs w:val="28"/>
          </w:rPr>
          <w:t>частью 12 статьи 60</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05" w:name="Par1097"/>
      <w:bookmarkEnd w:id="105"/>
      <w:r>
        <w:rPr>
          <w:rFonts w:cs="Times New Roman"/>
          <w:szCs w:val="28"/>
        </w:rPr>
        <w:t>Статья 62. Восстановление в организации,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06" w:name="Par1102"/>
      <w:bookmarkEnd w:id="106"/>
      <w:r>
        <w:rPr>
          <w:rFonts w:cs="Times New Roman"/>
          <w:b/>
          <w:bCs/>
          <w:szCs w:val="28"/>
        </w:rPr>
        <w:t>Глава 7. ОБЩЕЕ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07" w:name="Par1104"/>
      <w:bookmarkEnd w:id="107"/>
      <w:r>
        <w:rPr>
          <w:rFonts w:cs="Times New Roman"/>
          <w:szCs w:val="28"/>
        </w:rPr>
        <w:t>Статья 63. Общее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программы дошкольного, начального общего, основного общего и среднего общего образования являются преемственными.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Органы местного самоуправления муниципальных районов и городских округов ведут учет детей, имеющих право на получение общего образования </w:t>
      </w:r>
      <w:r>
        <w:rPr>
          <w:rFonts w:cs="Times New Roman"/>
          <w:szCs w:val="28"/>
        </w:rPr>
        <w:lastRenderedPageBreak/>
        <w:t>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08" w:name="Par1112"/>
      <w:bookmarkEnd w:id="108"/>
      <w:r>
        <w:rPr>
          <w:rFonts w:cs="Times New Roman"/>
          <w:szCs w:val="28"/>
        </w:rPr>
        <w:t>Статья 64. Дошкольное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09" w:name="Par1118"/>
      <w:bookmarkEnd w:id="109"/>
      <w:r>
        <w:rPr>
          <w:rFonts w:cs="Times New Roman"/>
          <w:szCs w:val="28"/>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w:t>
      </w:r>
      <w:r>
        <w:rPr>
          <w:rFonts w:cs="Times New Roman"/>
          <w:szCs w:val="28"/>
        </w:rPr>
        <w:lastRenderedPageBreak/>
        <w:t xml:space="preserve">родительской платы или не взимать ее с отдельных категорий родителей (законных представителей) в определяемых им случаях и </w:t>
      </w:r>
      <w:hyperlink r:id="rId204" w:history="1">
        <w:r>
          <w:rPr>
            <w:rFonts w:cs="Times New Roman"/>
            <w:color w:val="0000FF"/>
            <w:szCs w:val="28"/>
          </w:rPr>
          <w:t>порядке</w:t>
        </w:r>
      </w:hyperlink>
      <w:r>
        <w:rPr>
          <w:rFonts w:cs="Times New Roman"/>
          <w:szCs w:val="28"/>
        </w:rPr>
        <w:t>.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2 в ред. Федерального </w:t>
      </w:r>
      <w:hyperlink r:id="rId205" w:history="1">
        <w:r>
          <w:rPr>
            <w:rFonts w:cs="Times New Roman"/>
            <w:color w:val="0000FF"/>
            <w:szCs w:val="28"/>
          </w:rPr>
          <w:t>закона</w:t>
        </w:r>
      </w:hyperlink>
      <w:r>
        <w:rPr>
          <w:rFonts w:cs="Times New Roman"/>
          <w:szCs w:val="28"/>
        </w:rPr>
        <w:t xml:space="preserve"> от 29.06.2015 N 198-ФЗ)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06" w:history="1">
        <w:r>
          <w:rPr>
            <w:rFonts w:cs="Times New Roman"/>
            <w:color w:val="0000FF"/>
            <w:szCs w:val="28"/>
          </w:rPr>
          <w:t>закона</w:t>
        </w:r>
      </w:hyperlink>
      <w:r>
        <w:rPr>
          <w:rFonts w:cs="Times New Roman"/>
          <w:szCs w:val="28"/>
        </w:rPr>
        <w:t xml:space="preserve"> от 29.06.2015 N 198-ФЗ)</w:t>
      </w:r>
    </w:p>
    <w:p w:rsidR="00700E6D" w:rsidRDefault="00700E6D">
      <w:pPr>
        <w:widowControl w:val="0"/>
        <w:autoSpaceDE w:val="0"/>
        <w:autoSpaceDN w:val="0"/>
        <w:adjustRightInd w:val="0"/>
        <w:spacing w:line="240" w:lineRule="auto"/>
        <w:ind w:firstLine="540"/>
        <w:rPr>
          <w:rFonts w:cs="Times New Roman"/>
          <w:szCs w:val="28"/>
        </w:rPr>
      </w:pPr>
      <w:bookmarkStart w:id="110" w:name="Par1126"/>
      <w:bookmarkEnd w:id="110"/>
      <w:r>
        <w:rPr>
          <w:rFonts w:cs="Times New Roman"/>
          <w:szCs w:val="28"/>
        </w:rP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207" w:history="1">
        <w:r>
          <w:rPr>
            <w:rFonts w:cs="Times New Roman"/>
            <w:color w:val="0000FF"/>
            <w:szCs w:val="28"/>
          </w:rPr>
          <w:t>(законным представителям)</w:t>
        </w:r>
      </w:hyperlink>
      <w:r>
        <w:rPr>
          <w:rFonts w:cs="Times New Roman"/>
          <w:szCs w:val="28"/>
        </w:rPr>
        <w:t xml:space="preserve">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Порядок обращения за получением компенсации, указанной в </w:t>
      </w:r>
      <w:hyperlink w:anchor="Par1126" w:history="1">
        <w:r>
          <w:rPr>
            <w:rFonts w:cs="Times New Roman"/>
            <w:color w:val="0000FF"/>
            <w:szCs w:val="28"/>
          </w:rPr>
          <w:t>части 5</w:t>
        </w:r>
      </w:hyperlink>
      <w:r>
        <w:rPr>
          <w:rFonts w:cs="Times New Roman"/>
          <w:szCs w:val="28"/>
        </w:rPr>
        <w:t xml:space="preserve"> настоящей статьи, и порядок ее выплаты устанавливаются органами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Финансовое обеспечение расходов, связанных с выплатой компенсации, указанной в </w:t>
      </w:r>
      <w:hyperlink w:anchor="Par1126" w:history="1">
        <w:r>
          <w:rPr>
            <w:rFonts w:cs="Times New Roman"/>
            <w:color w:val="0000FF"/>
            <w:szCs w:val="28"/>
          </w:rPr>
          <w:t>части 5</w:t>
        </w:r>
      </w:hyperlink>
      <w:r>
        <w:rPr>
          <w:rFonts w:cs="Times New Roman"/>
          <w:szCs w:val="28"/>
        </w:rPr>
        <w:t xml:space="preserve"> настоящей статьи, является расходным обязательством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11" w:name="Par1130"/>
      <w:bookmarkEnd w:id="111"/>
      <w:r>
        <w:rPr>
          <w:rFonts w:cs="Times New Roman"/>
          <w:szCs w:val="28"/>
        </w:rPr>
        <w:lastRenderedPageBreak/>
        <w:t>Статья 66. Начальное общее, основное общее и среднее общее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По согласию родителей </w:t>
      </w:r>
      <w:hyperlink r:id="rId208" w:history="1">
        <w:r>
          <w:rPr>
            <w:rFonts w:cs="Times New Roman"/>
            <w:color w:val="0000FF"/>
            <w:szCs w:val="28"/>
          </w:rPr>
          <w:t>(законных представителей)</w:t>
        </w:r>
      </w:hyperlink>
      <w:r>
        <w:rPr>
          <w:rFonts w:cs="Times New Roman"/>
          <w:szCs w:val="28"/>
        </w:rP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209" w:history="1">
        <w:r>
          <w:rPr>
            <w:rFonts w:cs="Times New Roman"/>
            <w:color w:val="0000FF"/>
            <w:szCs w:val="28"/>
          </w:rPr>
          <w:t>Комиссия</w:t>
        </w:r>
      </w:hyperlink>
      <w:r>
        <w:rPr>
          <w:rFonts w:cs="Times New Roman"/>
          <w:szCs w:val="28"/>
        </w:rP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w:t>
      </w:r>
      <w:r>
        <w:rPr>
          <w:rFonts w:cs="Times New Roman"/>
          <w:szCs w:val="28"/>
        </w:rPr>
        <w:lastRenderedPageBreak/>
        <w:t>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w:t>
      </w:r>
      <w:hyperlink r:id="rId210" w:history="1">
        <w:r>
          <w:rPr>
            <w:rFonts w:cs="Times New Roman"/>
            <w:color w:val="0000FF"/>
            <w:szCs w:val="28"/>
          </w:rPr>
          <w:t>законом</w:t>
        </w:r>
      </w:hyperlink>
      <w:r>
        <w:rPr>
          <w:rFonts w:cs="Times New Roman"/>
          <w:szCs w:val="28"/>
        </w:rPr>
        <w:t xml:space="preserve"> </w:t>
      </w:r>
      <w:r>
        <w:rPr>
          <w:rFonts w:cs="Times New Roman"/>
          <w:szCs w:val="28"/>
        </w:rPr>
        <w:lastRenderedPageBreak/>
        <w:t>от 24 июня 1999 года N 120-ФЗ "Об основах системы профилактики безнадзорности и правонарушений несовершеннолетних".</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12" w:name="Par1145"/>
      <w:bookmarkEnd w:id="112"/>
      <w:r>
        <w:rPr>
          <w:rFonts w:cs="Times New Roman"/>
          <w:szCs w:val="28"/>
        </w:rPr>
        <w:t>Статья 67. Организация приема на обучение по основным общеобразовательным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211" w:history="1">
        <w:r>
          <w:rPr>
            <w:rFonts w:cs="Times New Roman"/>
            <w:color w:val="0000FF"/>
            <w:szCs w:val="28"/>
          </w:rPr>
          <w:t>(законных представителей)</w:t>
        </w:r>
      </w:hyperlink>
      <w:r>
        <w:rPr>
          <w:rFonts w:cs="Times New Roman"/>
          <w:szCs w:val="28"/>
        </w:rP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ar1151" w:history="1">
        <w:r>
          <w:rPr>
            <w:rFonts w:cs="Times New Roman"/>
            <w:color w:val="0000FF"/>
            <w:szCs w:val="28"/>
          </w:rPr>
          <w:t>частями 5</w:t>
        </w:r>
      </w:hyperlink>
      <w:r>
        <w:rPr>
          <w:rFonts w:cs="Times New Roman"/>
          <w:szCs w:val="28"/>
        </w:rPr>
        <w:t xml:space="preserve"> и </w:t>
      </w:r>
      <w:hyperlink w:anchor="Par1152" w:history="1">
        <w:r>
          <w:rPr>
            <w:rFonts w:cs="Times New Roman"/>
            <w:color w:val="0000FF"/>
            <w:szCs w:val="28"/>
          </w:rPr>
          <w:t>6</w:t>
        </w:r>
      </w:hyperlink>
      <w:r>
        <w:rPr>
          <w:rFonts w:cs="Times New Roman"/>
          <w:szCs w:val="28"/>
        </w:rPr>
        <w:t xml:space="preserve"> настоящей статьи и </w:t>
      </w:r>
      <w:hyperlink w:anchor="Par1512" w:history="1">
        <w:r>
          <w:rPr>
            <w:rFonts w:cs="Times New Roman"/>
            <w:color w:val="0000FF"/>
            <w:szCs w:val="28"/>
          </w:rPr>
          <w:t>статьей 88</w:t>
        </w:r>
      </w:hyperlink>
      <w:r>
        <w:rPr>
          <w:rFonts w:cs="Times New Roman"/>
          <w:szCs w:val="28"/>
        </w:rP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bookmarkStart w:id="113" w:name="Par1151"/>
      <w:bookmarkEnd w:id="113"/>
      <w:r>
        <w:rPr>
          <w:rFonts w:cs="Times New Roman"/>
          <w:szCs w:val="28"/>
        </w:rP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14" w:name="Par1152"/>
      <w:bookmarkEnd w:id="114"/>
      <w:r>
        <w:rPr>
          <w:rFonts w:cs="Times New Roman"/>
          <w:szCs w:val="28"/>
        </w:rPr>
        <w:t xml:space="preserve">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w:t>
      </w:r>
      <w:r>
        <w:rPr>
          <w:rFonts w:cs="Times New Roman"/>
          <w:szCs w:val="28"/>
        </w:rPr>
        <w:lastRenderedPageBreak/>
        <w:t>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15" w:name="Par1154"/>
      <w:bookmarkEnd w:id="115"/>
      <w:r>
        <w:rPr>
          <w:rFonts w:cs="Times New Roman"/>
          <w:b/>
          <w:bCs/>
          <w:szCs w:val="28"/>
        </w:rPr>
        <w:t>Глава 8. ПРОФЕССИОНАЛЬНОЕ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16" w:name="Par1156"/>
      <w:bookmarkEnd w:id="116"/>
      <w:r>
        <w:rPr>
          <w:rFonts w:cs="Times New Roman"/>
          <w:szCs w:val="28"/>
        </w:rPr>
        <w:t>Статья 68. Среднее профессиональное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212" w:history="1">
        <w:r>
          <w:rPr>
            <w:rFonts w:cs="Times New Roman"/>
            <w:color w:val="0000FF"/>
            <w:szCs w:val="28"/>
          </w:rPr>
          <w:t>среднего общего</w:t>
        </w:r>
      </w:hyperlink>
      <w:r>
        <w:rPr>
          <w:rFonts w:cs="Times New Roman"/>
          <w:szCs w:val="28"/>
        </w:rPr>
        <w:t xml:space="preserve"> и среднего профессионального образования с учетом получаемой профессии или специальности среднего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ar2082" w:history="1">
        <w:r>
          <w:rPr>
            <w:rFonts w:cs="Times New Roman"/>
            <w:color w:val="0000FF"/>
            <w:szCs w:val="28"/>
          </w:rPr>
          <w:t>законом</w:t>
        </w:r>
      </w:hyperlink>
      <w:r>
        <w:rPr>
          <w:rFonts w:cs="Times New Roman"/>
          <w:szCs w:val="28"/>
        </w:rPr>
        <w:t xml:space="preserve">.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w:t>
      </w:r>
      <w:r>
        <w:rPr>
          <w:rFonts w:cs="Times New Roman"/>
          <w:szCs w:val="28"/>
        </w:rPr>
        <w:lastRenderedPageBreak/>
        <w:t>указанные в представленных поступающими документах об образовании и (или) документах об образовании и о квалификации.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13" w:history="1">
        <w:r>
          <w:rPr>
            <w:rFonts w:cs="Times New Roman"/>
            <w:color w:val="0000FF"/>
            <w:szCs w:val="28"/>
          </w:rPr>
          <w:t>закона</w:t>
        </w:r>
      </w:hyperlink>
      <w:r>
        <w:rPr>
          <w:rFonts w:cs="Times New Roman"/>
          <w:szCs w:val="28"/>
        </w:rPr>
        <w:t xml:space="preserve"> от 13.07.2015 N 238-ФЗ)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17" w:name="Par1166"/>
      <w:bookmarkEnd w:id="117"/>
      <w:r>
        <w:rPr>
          <w:rFonts w:cs="Times New Roman"/>
          <w:szCs w:val="28"/>
        </w:rPr>
        <w:t>Статья 69. Высшее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К освоению программ бакалавриата или программ специалитета допускаются лица, имеющие среднее общее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К освоению программ магистратуры допускаются лица, имеющие высшее образование любого уровня.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w:t>
      </w:r>
      <w:r>
        <w:rPr>
          <w:rFonts w:cs="Times New Roman"/>
          <w:szCs w:val="28"/>
        </w:rPr>
        <w:lastRenderedPageBreak/>
        <w:t>самостоятельно.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ar977" w:history="1">
        <w:r>
          <w:rPr>
            <w:rFonts w:cs="Times New Roman"/>
            <w:color w:val="0000FF"/>
            <w:szCs w:val="28"/>
          </w:rPr>
          <w:t>частью 8 статьи 55</w:t>
        </w:r>
      </w:hyperlink>
      <w:r>
        <w:rPr>
          <w:rFonts w:cs="Times New Roman"/>
          <w:szCs w:val="28"/>
        </w:rPr>
        <w:t xml:space="preserve"> настоящего Федерального закона.</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 (</w:t>
      </w:r>
      <w:hyperlink w:anchor="Par1940" w:history="1">
        <w:r>
          <w:rPr>
            <w:rFonts w:cs="Times New Roman"/>
            <w:color w:val="0000FF"/>
            <w:szCs w:val="28"/>
          </w:rPr>
          <w:t>часть 15 статьи 108</w:t>
        </w:r>
      </w:hyperlink>
      <w:r>
        <w:rPr>
          <w:rFonts w:cs="Times New Roman"/>
          <w:szCs w:val="28"/>
        </w:rPr>
        <w:t xml:space="preserve"> данного документа).</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Обучение по следующим образовательным программам высшего образования является получением второго или последующего высшего образования: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14"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по программам бакалавриата или программам специалитета - лицами, имеющими диплом бакалавра, диплом специалиста или диплом магистра;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по программам магистратуры - лицами, имеющими диплом специалиста или диплом магистра;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18" w:name="Par1186"/>
      <w:bookmarkEnd w:id="118"/>
      <w:r>
        <w:rPr>
          <w:rFonts w:cs="Times New Roman"/>
          <w:szCs w:val="28"/>
        </w:rPr>
        <w:t>Статья 70. Общие требования к организации приема на обучение по программам бакалавриата и программам специалитета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700E6D" w:rsidRDefault="00700E6D">
      <w:pPr>
        <w:widowControl w:val="0"/>
        <w:autoSpaceDE w:val="0"/>
        <w:autoSpaceDN w:val="0"/>
        <w:adjustRightInd w:val="0"/>
        <w:spacing w:line="240" w:lineRule="auto"/>
        <w:ind w:firstLine="540"/>
        <w:rPr>
          <w:rFonts w:cs="Times New Roman"/>
          <w:szCs w:val="28"/>
        </w:rPr>
      </w:pPr>
      <w:bookmarkStart w:id="119" w:name="Par1190"/>
      <w:bookmarkEnd w:id="119"/>
      <w:r>
        <w:rPr>
          <w:rFonts w:cs="Times New Roman"/>
          <w:szCs w:val="28"/>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Минимальное количество баллов единого государственного экзамена, устанавливаемое в соответствии с </w:t>
      </w:r>
      <w:hyperlink w:anchor="Par1190" w:history="1">
        <w:r>
          <w:rPr>
            <w:rFonts w:cs="Times New Roman"/>
            <w:color w:val="0000FF"/>
            <w:szCs w:val="28"/>
          </w:rPr>
          <w:t>частью 3</w:t>
        </w:r>
      </w:hyperlink>
      <w:r>
        <w:rPr>
          <w:rFonts w:cs="Times New Roman"/>
          <w:szCs w:val="28"/>
        </w:rPr>
        <w:t xml:space="preserve"> настоящей статьи, не может быть ниже </w:t>
      </w:r>
      <w:hyperlink r:id="rId215" w:history="1">
        <w:r>
          <w:rPr>
            <w:rFonts w:cs="Times New Roman"/>
            <w:color w:val="0000FF"/>
            <w:szCs w:val="28"/>
          </w:rPr>
          <w:t>количества</w:t>
        </w:r>
      </w:hyperlink>
      <w:r>
        <w:rPr>
          <w:rFonts w:cs="Times New Roman"/>
          <w:szCs w:val="28"/>
        </w:rP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700E6D" w:rsidRDefault="00700E6D">
      <w:pPr>
        <w:widowControl w:val="0"/>
        <w:autoSpaceDE w:val="0"/>
        <w:autoSpaceDN w:val="0"/>
        <w:adjustRightInd w:val="0"/>
        <w:spacing w:line="240" w:lineRule="auto"/>
        <w:ind w:firstLine="540"/>
        <w:rPr>
          <w:rFonts w:cs="Times New Roman"/>
          <w:szCs w:val="28"/>
        </w:rPr>
      </w:pPr>
      <w:bookmarkStart w:id="120" w:name="Par1194"/>
      <w:bookmarkEnd w:id="120"/>
      <w:r>
        <w:rPr>
          <w:rFonts w:cs="Times New Roman"/>
          <w:szCs w:val="28"/>
        </w:rP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216" w:history="1">
        <w:r>
          <w:rPr>
            <w:rFonts w:cs="Times New Roman"/>
            <w:color w:val="0000FF"/>
            <w:szCs w:val="28"/>
          </w:rPr>
          <w:t>Перечень</w:t>
        </w:r>
      </w:hyperlink>
      <w:r>
        <w:rPr>
          <w:rFonts w:cs="Times New Roman"/>
          <w:szCs w:val="28"/>
        </w:rP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21" w:name="Par1195"/>
      <w:bookmarkEnd w:id="121"/>
      <w:r>
        <w:rPr>
          <w:rFonts w:cs="Times New Roman"/>
          <w:szCs w:val="28"/>
        </w:rP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217" w:history="1">
        <w:r>
          <w:rPr>
            <w:rFonts w:cs="Times New Roman"/>
            <w:color w:val="0000FF"/>
            <w:szCs w:val="28"/>
          </w:rPr>
          <w:t>Порядок</w:t>
        </w:r>
      </w:hyperlink>
      <w:r>
        <w:rPr>
          <w:rFonts w:cs="Times New Roman"/>
          <w:szCs w:val="28"/>
        </w:rPr>
        <w:t xml:space="preserve">, критерии отбора, </w:t>
      </w:r>
      <w:hyperlink r:id="rId218" w:history="1">
        <w:r>
          <w:rPr>
            <w:rFonts w:cs="Times New Roman"/>
            <w:color w:val="0000FF"/>
            <w:szCs w:val="28"/>
          </w:rPr>
          <w:t>перечень</w:t>
        </w:r>
      </w:hyperlink>
      <w:r>
        <w:rPr>
          <w:rFonts w:cs="Times New Roman"/>
          <w:szCs w:val="28"/>
        </w:rPr>
        <w:t xml:space="preserve">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w:t>
      </w:r>
      <w:hyperlink r:id="rId219" w:history="1">
        <w:r>
          <w:rPr>
            <w:rFonts w:cs="Times New Roman"/>
            <w:color w:val="0000FF"/>
            <w:szCs w:val="28"/>
          </w:rPr>
          <w:t>сведениям</w:t>
        </w:r>
      </w:hyperlink>
      <w:r>
        <w:rPr>
          <w:rFonts w:cs="Times New Roman"/>
          <w:szCs w:val="28"/>
        </w:rPr>
        <w:t>, составляющим государственную тайну, устанавливаются федеральным органом исполнительной власти, на который возложены функции учредителя.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22" w:name="Par1199"/>
      <w:bookmarkEnd w:id="122"/>
      <w:r>
        <w:rPr>
          <w:rFonts w:cs="Times New Roman"/>
          <w:szCs w:val="28"/>
        </w:rPr>
        <w:t>Статья 71. Особые права при приеме на обучение по программам бакалавриата и программам специалитета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123" w:name="Par1201"/>
      <w:bookmarkEnd w:id="123"/>
      <w:r>
        <w:rPr>
          <w:rFonts w:cs="Times New Roman"/>
          <w:szCs w:val="28"/>
        </w:rP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20"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bookmarkStart w:id="124" w:name="Par1203"/>
      <w:bookmarkEnd w:id="124"/>
      <w:r>
        <w:rPr>
          <w:rFonts w:cs="Times New Roman"/>
          <w:szCs w:val="28"/>
        </w:rPr>
        <w:t>1) прием без вступительных испытаний;</w:t>
      </w:r>
    </w:p>
    <w:p w:rsidR="00700E6D" w:rsidRDefault="00700E6D">
      <w:pPr>
        <w:widowControl w:val="0"/>
        <w:autoSpaceDE w:val="0"/>
        <w:autoSpaceDN w:val="0"/>
        <w:adjustRightInd w:val="0"/>
        <w:spacing w:line="240" w:lineRule="auto"/>
        <w:ind w:firstLine="540"/>
        <w:rPr>
          <w:rFonts w:cs="Times New Roman"/>
          <w:szCs w:val="28"/>
        </w:rPr>
      </w:pPr>
      <w:bookmarkStart w:id="125" w:name="Par1204"/>
      <w:bookmarkEnd w:id="125"/>
      <w:r>
        <w:rPr>
          <w:rFonts w:cs="Times New Roman"/>
          <w:szCs w:val="28"/>
        </w:rPr>
        <w:t>2) прием в пределах установленной квоты при условии успешного прохождения вступительных испытаний;</w:t>
      </w:r>
    </w:p>
    <w:p w:rsidR="00700E6D" w:rsidRDefault="00700E6D">
      <w:pPr>
        <w:widowControl w:val="0"/>
        <w:autoSpaceDE w:val="0"/>
        <w:autoSpaceDN w:val="0"/>
        <w:adjustRightInd w:val="0"/>
        <w:spacing w:line="240" w:lineRule="auto"/>
        <w:ind w:firstLine="540"/>
        <w:rPr>
          <w:rFonts w:cs="Times New Roman"/>
          <w:szCs w:val="28"/>
        </w:rPr>
      </w:pPr>
      <w:bookmarkStart w:id="126" w:name="Par1205"/>
      <w:bookmarkEnd w:id="126"/>
      <w:r>
        <w:rPr>
          <w:rFonts w:cs="Times New Roman"/>
          <w:szCs w:val="28"/>
        </w:rPr>
        <w:t>3) преимущественное право зачисления при условии успешного прохождения вступительных испытаний и при прочих равных условиях;</w:t>
      </w:r>
    </w:p>
    <w:p w:rsidR="00700E6D" w:rsidRDefault="00700E6D">
      <w:pPr>
        <w:widowControl w:val="0"/>
        <w:autoSpaceDE w:val="0"/>
        <w:autoSpaceDN w:val="0"/>
        <w:adjustRightInd w:val="0"/>
        <w:spacing w:line="240" w:lineRule="auto"/>
        <w:ind w:firstLine="540"/>
        <w:rPr>
          <w:rFonts w:cs="Times New Roman"/>
          <w:szCs w:val="28"/>
        </w:rPr>
      </w:pPr>
      <w:bookmarkStart w:id="127" w:name="Par1206"/>
      <w:bookmarkEnd w:id="127"/>
      <w:r>
        <w:rPr>
          <w:rFonts w:cs="Times New Roman"/>
          <w:szCs w:val="28"/>
        </w:rP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иные особые права, установленные настоящей статьей.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ar1205" w:history="1">
        <w:r>
          <w:rPr>
            <w:rFonts w:cs="Times New Roman"/>
            <w:color w:val="0000FF"/>
            <w:szCs w:val="28"/>
          </w:rPr>
          <w:t>пунктами 3</w:t>
        </w:r>
      </w:hyperlink>
      <w:r>
        <w:rPr>
          <w:rFonts w:cs="Times New Roman"/>
          <w:szCs w:val="28"/>
        </w:rPr>
        <w:t xml:space="preserve"> и </w:t>
      </w:r>
      <w:hyperlink w:anchor="Par1206" w:history="1">
        <w:r>
          <w:rPr>
            <w:rFonts w:cs="Times New Roman"/>
            <w:color w:val="0000FF"/>
            <w:szCs w:val="28"/>
          </w:rPr>
          <w:t>4 части 1</w:t>
        </w:r>
      </w:hyperlink>
      <w:r>
        <w:rPr>
          <w:rFonts w:cs="Times New Roman"/>
          <w:szCs w:val="28"/>
        </w:rP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ar1203" w:history="1">
        <w:r>
          <w:rPr>
            <w:rFonts w:cs="Times New Roman"/>
            <w:color w:val="0000FF"/>
            <w:szCs w:val="28"/>
          </w:rPr>
          <w:t>пунктах 1</w:t>
        </w:r>
      </w:hyperlink>
      <w:r>
        <w:rPr>
          <w:rFonts w:cs="Times New Roman"/>
          <w:szCs w:val="28"/>
        </w:rPr>
        <w:t xml:space="preserve"> и </w:t>
      </w:r>
      <w:hyperlink w:anchor="Par1204" w:history="1">
        <w:r>
          <w:rPr>
            <w:rFonts w:cs="Times New Roman"/>
            <w:color w:val="0000FF"/>
            <w:szCs w:val="28"/>
          </w:rPr>
          <w:t>2 части 1</w:t>
        </w:r>
      </w:hyperlink>
      <w:r>
        <w:rPr>
          <w:rFonts w:cs="Times New Roman"/>
          <w:szCs w:val="28"/>
        </w:rP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21"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4. Право на прием без вступительных испытаний в соответствии с </w:t>
      </w:r>
      <w:hyperlink w:anchor="Par1201" w:history="1">
        <w:r>
          <w:rPr>
            <w:rFonts w:cs="Times New Roman"/>
            <w:color w:val="0000FF"/>
            <w:szCs w:val="28"/>
          </w:rPr>
          <w:t>частью 1</w:t>
        </w:r>
      </w:hyperlink>
      <w:r>
        <w:rPr>
          <w:rFonts w:cs="Times New Roman"/>
          <w:szCs w:val="28"/>
        </w:rPr>
        <w:t xml:space="preserve"> настоящей статьи имеют: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победители и призеры заключительного этапа </w:t>
      </w:r>
      <w:hyperlink r:id="rId222" w:history="1">
        <w:r>
          <w:rPr>
            <w:rFonts w:cs="Times New Roman"/>
            <w:color w:val="0000FF"/>
            <w:szCs w:val="28"/>
          </w:rPr>
          <w:t>всероссийской олимпиады</w:t>
        </w:r>
      </w:hyperlink>
      <w:r>
        <w:rPr>
          <w:rFonts w:cs="Times New Roman"/>
          <w:szCs w:val="28"/>
        </w:rPr>
        <w:t xml:space="preserve"> школьников, члены сборных команд Российской Федерации, участвовавших в международных олимпиадах по общеобразовательным предметам и сформированных в </w:t>
      </w:r>
      <w:hyperlink r:id="rId223"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24" w:history="1">
        <w:r>
          <w:rPr>
            <w:rFonts w:cs="Times New Roman"/>
            <w:color w:val="0000FF"/>
            <w:szCs w:val="28"/>
          </w:rPr>
          <w:t>закона</w:t>
        </w:r>
      </w:hyperlink>
      <w:r>
        <w:rPr>
          <w:rFonts w:cs="Times New Roman"/>
          <w:szCs w:val="28"/>
        </w:rPr>
        <w:t xml:space="preserve"> от 13.07.2015 N 238-ФЗ)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До 1 января 2017 года предусмотренное статьей 71 право приема на обучение по имеющим государственную аккредитацию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w:t>
      </w:r>
      <w:hyperlink w:anchor="Par1938" w:history="1">
        <w:r>
          <w:rPr>
            <w:rFonts w:cs="Times New Roman"/>
            <w:color w:val="0000FF"/>
            <w:szCs w:val="28"/>
          </w:rPr>
          <w:t>часть 14 статьи 108</w:t>
        </w:r>
      </w:hyperlink>
      <w:r>
        <w:rPr>
          <w:rFonts w:cs="Times New Roman"/>
          <w:szCs w:val="28"/>
        </w:rPr>
        <w:t xml:space="preserve"> данного документа).</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w:t>
      </w:r>
      <w:r>
        <w:rPr>
          <w:rFonts w:cs="Times New Roman"/>
          <w:szCs w:val="28"/>
        </w:rPr>
        <w:lastRenderedPageBreak/>
        <w:t>образовательной организации на очередной год, по специальностям и (или) направлениям подготовки.</w:t>
      </w:r>
    </w:p>
    <w:p w:rsidR="00700E6D" w:rsidRDefault="00700E6D">
      <w:pPr>
        <w:widowControl w:val="0"/>
        <w:autoSpaceDE w:val="0"/>
        <w:autoSpaceDN w:val="0"/>
        <w:adjustRightInd w:val="0"/>
        <w:spacing w:line="240" w:lineRule="auto"/>
        <w:ind w:firstLine="540"/>
        <w:rPr>
          <w:rFonts w:cs="Times New Roman"/>
          <w:szCs w:val="28"/>
        </w:rPr>
      </w:pPr>
      <w:bookmarkStart w:id="128" w:name="Par1221"/>
      <w:bookmarkEnd w:id="128"/>
      <w:r>
        <w:rPr>
          <w:rFonts w:cs="Times New Roman"/>
          <w:szCs w:val="28"/>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дети-сироты и дети, оставшиеся без попечения родителей, а также лица из числа детей-сирот и детей, оставшихся без попечения родителей;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225" w:history="1">
        <w:r>
          <w:rPr>
            <w:rFonts w:cs="Times New Roman"/>
            <w:color w:val="0000FF"/>
            <w:szCs w:val="28"/>
          </w:rPr>
          <w:t>Закона</w:t>
        </w:r>
      </w:hyperlink>
      <w:r>
        <w:rPr>
          <w:rFonts w:cs="Times New Roman"/>
          <w:szCs w:val="28"/>
        </w:rP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дети умерших (погибших) Героев Советского Союза, Героев Российской Федерации и полных кавалеров ордена Славы;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соответствии с Федеральным </w:t>
      </w:r>
      <w:hyperlink r:id="rId226" w:history="1">
        <w:r>
          <w:rPr>
            <w:rFonts w:cs="Times New Roman"/>
            <w:color w:val="0000FF"/>
            <w:szCs w:val="28"/>
          </w:rPr>
          <w:t>законом</w:t>
        </w:r>
      </w:hyperlink>
      <w:r>
        <w:rPr>
          <w:rFonts w:cs="Times New Roman"/>
          <w:szCs w:val="28"/>
        </w:rPr>
        <w:t xml:space="preserve"> от 04.06.2014 N 145-ФЗ с </w:t>
      </w:r>
      <w:hyperlink r:id="rId227" w:history="1">
        <w:r>
          <w:rPr>
            <w:rFonts w:cs="Times New Roman"/>
            <w:color w:val="0000FF"/>
            <w:szCs w:val="28"/>
          </w:rPr>
          <w:t>1 января 2017 года</w:t>
        </w:r>
      </w:hyperlink>
      <w:r>
        <w:rPr>
          <w:rFonts w:cs="Times New Roman"/>
          <w:szCs w:val="28"/>
        </w:rPr>
        <w:t xml:space="preserve"> в пункте 9 части 7 статьи 71 слова "федеральным органом исполнительной власти, в котором" будут заменены словами "федеральным органом исполнительной власти и федеральным государственным органом, в которых".</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228" w:history="1">
        <w:r>
          <w:rPr>
            <w:rFonts w:cs="Times New Roman"/>
            <w:color w:val="0000FF"/>
            <w:szCs w:val="28"/>
          </w:rPr>
          <w:t>подпунктами "б"</w:t>
        </w:r>
      </w:hyperlink>
      <w:r>
        <w:rPr>
          <w:rFonts w:cs="Times New Roman"/>
          <w:szCs w:val="28"/>
        </w:rPr>
        <w:t xml:space="preserve"> - </w:t>
      </w:r>
      <w:hyperlink r:id="rId229" w:history="1">
        <w:r>
          <w:rPr>
            <w:rFonts w:cs="Times New Roman"/>
            <w:color w:val="0000FF"/>
            <w:szCs w:val="28"/>
          </w:rPr>
          <w:t>"г" пункта 1</w:t>
        </w:r>
      </w:hyperlink>
      <w:r>
        <w:rPr>
          <w:rFonts w:cs="Times New Roman"/>
          <w:szCs w:val="28"/>
        </w:rPr>
        <w:t xml:space="preserve">, </w:t>
      </w:r>
      <w:hyperlink r:id="rId230" w:history="1">
        <w:r>
          <w:rPr>
            <w:rFonts w:cs="Times New Roman"/>
            <w:color w:val="0000FF"/>
            <w:szCs w:val="28"/>
          </w:rPr>
          <w:t>подпунктом "а" пункта 2</w:t>
        </w:r>
      </w:hyperlink>
      <w:r>
        <w:rPr>
          <w:rFonts w:cs="Times New Roman"/>
          <w:szCs w:val="28"/>
        </w:rPr>
        <w:t xml:space="preserve"> и </w:t>
      </w:r>
      <w:hyperlink r:id="rId231" w:history="1">
        <w:r>
          <w:rPr>
            <w:rFonts w:cs="Times New Roman"/>
            <w:color w:val="0000FF"/>
            <w:szCs w:val="28"/>
          </w:rPr>
          <w:t>подпунктами "а"</w:t>
        </w:r>
      </w:hyperlink>
      <w:r>
        <w:rPr>
          <w:rFonts w:cs="Times New Roman"/>
          <w:szCs w:val="28"/>
        </w:rPr>
        <w:t xml:space="preserve"> - </w:t>
      </w:r>
      <w:hyperlink r:id="rId232" w:history="1">
        <w:r>
          <w:rPr>
            <w:rFonts w:cs="Times New Roman"/>
            <w:color w:val="0000FF"/>
            <w:szCs w:val="28"/>
          </w:rPr>
          <w:t>"в" пункта 3 статьи 51</w:t>
        </w:r>
      </w:hyperlink>
      <w:r>
        <w:rPr>
          <w:rFonts w:cs="Times New Roman"/>
          <w:szCs w:val="28"/>
        </w:rPr>
        <w:t xml:space="preserve"> Федерального закона от 28 марта 1998 года N 53-ФЗ "О воинской обязанности и военной службе";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инвалиды войны, участники боевых действий, а также ветераны боевых действий из числа лиц, указанных в </w:t>
      </w:r>
      <w:hyperlink r:id="rId233" w:history="1">
        <w:r>
          <w:rPr>
            <w:rFonts w:cs="Times New Roman"/>
            <w:color w:val="0000FF"/>
            <w:szCs w:val="28"/>
          </w:rPr>
          <w:t>подпунктах 1</w:t>
        </w:r>
      </w:hyperlink>
      <w:r>
        <w:rPr>
          <w:rFonts w:cs="Times New Roman"/>
          <w:szCs w:val="28"/>
        </w:rPr>
        <w:t xml:space="preserve"> - </w:t>
      </w:r>
      <w:hyperlink r:id="rId234" w:history="1">
        <w:r>
          <w:rPr>
            <w:rFonts w:cs="Times New Roman"/>
            <w:color w:val="0000FF"/>
            <w:szCs w:val="28"/>
          </w:rPr>
          <w:t>4 пункта 1 статьи 3</w:t>
        </w:r>
      </w:hyperlink>
      <w:r>
        <w:rPr>
          <w:rFonts w:cs="Times New Roman"/>
          <w:szCs w:val="28"/>
        </w:rPr>
        <w:t xml:space="preserve"> Федерального закона от 12 января 1995 года N 5-ФЗ "О ветеранах";</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соответствии с Федеральным </w:t>
      </w:r>
      <w:hyperlink r:id="rId235" w:history="1">
        <w:r>
          <w:rPr>
            <w:rFonts w:cs="Times New Roman"/>
            <w:color w:val="0000FF"/>
            <w:szCs w:val="28"/>
          </w:rPr>
          <w:t>законом</w:t>
        </w:r>
      </w:hyperlink>
      <w:r>
        <w:rPr>
          <w:rFonts w:cs="Times New Roman"/>
          <w:szCs w:val="28"/>
        </w:rPr>
        <w:t xml:space="preserve"> от 04.06.2014 N 145-ФЗ с </w:t>
      </w:r>
      <w:hyperlink r:id="rId236" w:history="1">
        <w:r>
          <w:rPr>
            <w:rFonts w:cs="Times New Roman"/>
            <w:color w:val="0000FF"/>
            <w:szCs w:val="28"/>
          </w:rPr>
          <w:t>1 января 2017 года</w:t>
        </w:r>
      </w:hyperlink>
      <w:r>
        <w:rPr>
          <w:rFonts w:cs="Times New Roman"/>
          <w:szCs w:val="28"/>
        </w:rPr>
        <w:t xml:space="preserve"> пункт 12 части 7 статьи 71 после слов "Министерства внутренних дел Российской Федерации" будет дополнен словами "или федеральных государственных органов".</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Указанные в </w:t>
      </w:r>
      <w:hyperlink w:anchor="Par1221" w:history="1">
        <w:r>
          <w:rPr>
            <w:rFonts w:cs="Times New Roman"/>
            <w:color w:val="0000FF"/>
            <w:szCs w:val="28"/>
          </w:rPr>
          <w:t>части 7</w:t>
        </w:r>
      </w:hyperlink>
      <w:r>
        <w:rPr>
          <w:rFonts w:cs="Times New Roman"/>
          <w:szCs w:val="28"/>
        </w:rPr>
        <w:t xml:space="preserve"> настоящей статьи лица принимаются на </w:t>
      </w:r>
      <w:r>
        <w:rPr>
          <w:rFonts w:cs="Times New Roman"/>
          <w:szCs w:val="28"/>
        </w:rPr>
        <w:lastRenderedPageBreak/>
        <w:t xml:space="preserve">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w:t>
      </w:r>
      <w:hyperlink w:anchor="Par977" w:history="1">
        <w:r>
          <w:rPr>
            <w:rFonts w:cs="Times New Roman"/>
            <w:color w:val="0000FF"/>
            <w:szCs w:val="28"/>
          </w:rPr>
          <w:t>частью 8 статьи 55</w:t>
        </w:r>
      </w:hyperlink>
      <w:r>
        <w:rPr>
          <w:rFonts w:cs="Times New Roman"/>
          <w:szCs w:val="28"/>
        </w:rPr>
        <w:t xml:space="preserve">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237" w:history="1">
        <w:r>
          <w:rPr>
            <w:rFonts w:cs="Times New Roman"/>
            <w:color w:val="0000FF"/>
            <w:szCs w:val="28"/>
          </w:rPr>
          <w:t>Порядок</w:t>
        </w:r>
      </w:hyperlink>
      <w:r>
        <w:rPr>
          <w:rFonts w:cs="Times New Roman"/>
          <w:szCs w:val="28"/>
        </w:rP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ar1221" w:history="1">
        <w:r>
          <w:rPr>
            <w:rFonts w:cs="Times New Roman"/>
            <w:color w:val="0000FF"/>
            <w:szCs w:val="28"/>
          </w:rPr>
          <w:t>части 7</w:t>
        </w:r>
      </w:hyperlink>
      <w:r>
        <w:rPr>
          <w:rFonts w:cs="Times New Roman"/>
          <w:szCs w:val="28"/>
        </w:rPr>
        <w:t xml:space="preserve"> настоящей статьи.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12. Победителям и призерам олимпиад школьников, проводимых в </w:t>
      </w:r>
      <w:hyperlink r:id="rId238" w:history="1">
        <w:r>
          <w:rPr>
            <w:rFonts w:cs="Times New Roman"/>
            <w:color w:val="0000FF"/>
            <w:szCs w:val="28"/>
          </w:rPr>
          <w:t>порядке</w:t>
        </w:r>
      </w:hyperlink>
      <w:r>
        <w:rPr>
          <w:rFonts w:cs="Times New Roman"/>
          <w:szCs w:val="28"/>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w:t>
      </w:r>
      <w:r>
        <w:rPr>
          <w:rFonts w:cs="Times New Roman"/>
          <w:szCs w:val="28"/>
        </w:rPr>
        <w:lastRenderedPageBreak/>
        <w:t>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39" w:history="1">
        <w:r>
          <w:rPr>
            <w:rFonts w:cs="Times New Roman"/>
            <w:color w:val="0000FF"/>
            <w:szCs w:val="28"/>
          </w:rPr>
          <w:t>закона</w:t>
        </w:r>
      </w:hyperlink>
      <w:r>
        <w:rPr>
          <w:rFonts w:cs="Times New Roman"/>
          <w:szCs w:val="28"/>
        </w:rPr>
        <w:t xml:space="preserve"> от 13.07.2015 N 238-ФЗ)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ar1194" w:history="1">
        <w:r>
          <w:rPr>
            <w:rFonts w:cs="Times New Roman"/>
            <w:color w:val="0000FF"/>
            <w:szCs w:val="28"/>
          </w:rPr>
          <w:t>частями 7</w:t>
        </w:r>
      </w:hyperlink>
      <w:r>
        <w:rPr>
          <w:rFonts w:cs="Times New Roman"/>
          <w:szCs w:val="28"/>
        </w:rPr>
        <w:t xml:space="preserve"> и </w:t>
      </w:r>
      <w:hyperlink w:anchor="Par1195" w:history="1">
        <w:r>
          <w:rPr>
            <w:rFonts w:cs="Times New Roman"/>
            <w:color w:val="0000FF"/>
            <w:szCs w:val="28"/>
          </w:rPr>
          <w:t>8 статьи 70</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29" w:name="Par1252"/>
      <w:bookmarkEnd w:id="129"/>
      <w:r>
        <w:rPr>
          <w:rFonts w:cs="Times New Roman"/>
          <w:szCs w:val="28"/>
        </w:rPr>
        <w:t>Статья 72. Формы интеграции образовательной и научной (научно-исследовательской) деятельности в высшем образовании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w:t>
      </w:r>
      <w:r>
        <w:rPr>
          <w:rFonts w:cs="Times New Roman"/>
          <w:szCs w:val="28"/>
        </w:rPr>
        <w:lastRenderedPageBreak/>
        <w:t>исследований и экспериментальных разработок, а также иных совместных мероприятий;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w:t>
      </w:r>
      <w:hyperlink r:id="rId240"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w:t>
      </w:r>
      <w:hyperlink r:id="rId241"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30" w:name="Par1262"/>
      <w:bookmarkEnd w:id="130"/>
      <w:r>
        <w:rPr>
          <w:rFonts w:cs="Times New Roman"/>
          <w:b/>
          <w:bCs/>
          <w:szCs w:val="28"/>
        </w:rPr>
        <w:t>Глава 9. ПРОФЕССИОНАЛЬНОЕ ОБУЧЕНИЕ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31" w:name="Par1264"/>
      <w:bookmarkEnd w:id="131"/>
      <w:r>
        <w:rPr>
          <w:rFonts w:cs="Times New Roman"/>
          <w:szCs w:val="28"/>
        </w:rPr>
        <w:t>Статья 73. Организация профессионального обучения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Профессиональное обучение по программам профессиональной подготовки по профессиям рабочих, должностям служащих в пределах освоения </w:t>
      </w:r>
      <w:r>
        <w:rPr>
          <w:rFonts w:cs="Times New Roman"/>
          <w:szCs w:val="28"/>
        </w:rPr>
        <w:lastRenderedPageBreak/>
        <w:t>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242" w:history="1">
        <w:r>
          <w:rPr>
            <w:rFonts w:cs="Times New Roman"/>
            <w:color w:val="0000FF"/>
            <w:szCs w:val="28"/>
          </w:rPr>
          <w:t>законодательством</w:t>
        </w:r>
      </w:hyperlink>
      <w:r>
        <w:rPr>
          <w:rFonts w:cs="Times New Roman"/>
          <w:szCs w:val="28"/>
        </w:rPr>
        <w:t>, или в качестве структурных подразделений юридических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w:t>
      </w:r>
      <w:hyperlink r:id="rId243" w:history="1">
        <w:r>
          <w:rPr>
            <w:rFonts w:cs="Times New Roman"/>
            <w:color w:val="0000FF"/>
            <w:szCs w:val="28"/>
          </w:rPr>
          <w:t>Перечень</w:t>
        </w:r>
      </w:hyperlink>
      <w:r>
        <w:rPr>
          <w:rFonts w:cs="Times New Roman"/>
          <w:szCs w:val="28"/>
        </w:rPr>
        <w:t xml:space="preserve">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соответствии с Федеральным </w:t>
      </w:r>
      <w:hyperlink r:id="rId244" w:history="1">
        <w:r>
          <w:rPr>
            <w:rFonts w:cs="Times New Roman"/>
            <w:color w:val="0000FF"/>
            <w:szCs w:val="28"/>
          </w:rPr>
          <w:t>законом</w:t>
        </w:r>
      </w:hyperlink>
      <w:r>
        <w:rPr>
          <w:rFonts w:cs="Times New Roman"/>
          <w:szCs w:val="28"/>
        </w:rPr>
        <w:t xml:space="preserve"> от 02.05.2015 N 122-ФЗ с </w:t>
      </w:r>
      <w:hyperlink r:id="rId245" w:history="1">
        <w:r>
          <w:rPr>
            <w:rFonts w:cs="Times New Roman"/>
            <w:color w:val="0000FF"/>
            <w:szCs w:val="28"/>
          </w:rPr>
          <w:t>1 июля 2016 года</w:t>
        </w:r>
      </w:hyperlink>
      <w:r>
        <w:rPr>
          <w:rFonts w:cs="Times New Roman"/>
          <w:szCs w:val="28"/>
        </w:rPr>
        <w:t xml:space="preserve"> часть 8 статьи 73 будет изложена в новой редакции.</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w:t>
      </w:r>
      <w:hyperlink r:id="rId246" w:history="1">
        <w:r>
          <w:rPr>
            <w:rFonts w:cs="Times New Roman"/>
            <w:color w:val="0000FF"/>
            <w:szCs w:val="28"/>
          </w:rPr>
          <w:t>(профессиональных стандартов)</w:t>
        </w:r>
      </w:hyperlink>
      <w:r>
        <w:rPr>
          <w:rFonts w:cs="Times New Roman"/>
          <w:szCs w:val="28"/>
        </w:rPr>
        <w:t xml:space="preserve"> организацией, осуществляющей образовательную деятельность, если иное не установлено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32" w:name="Par1280"/>
      <w:bookmarkEnd w:id="132"/>
      <w:r>
        <w:rPr>
          <w:rFonts w:cs="Times New Roman"/>
          <w:szCs w:val="28"/>
        </w:rPr>
        <w:t>Статья 74. Квалификационный экзамен</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Профессиональное обучение завершается итоговой аттестацией в форме квалификационного экзамена.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w:t>
      </w:r>
      <w:r>
        <w:rPr>
          <w:rFonts w:cs="Times New Roman"/>
          <w:szCs w:val="28"/>
        </w:rPr>
        <w:lastRenderedPageBreak/>
        <w:t>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33" w:name="Par1286"/>
      <w:bookmarkEnd w:id="133"/>
      <w:r>
        <w:rPr>
          <w:rFonts w:cs="Times New Roman"/>
          <w:b/>
          <w:bCs/>
          <w:szCs w:val="28"/>
        </w:rPr>
        <w:t>Глава 10. ДОПОЛНИТЕЛЬНОЕ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34" w:name="Par1288"/>
      <w:bookmarkEnd w:id="134"/>
      <w:r>
        <w:rPr>
          <w:rFonts w:cs="Times New Roman"/>
          <w:szCs w:val="28"/>
        </w:rPr>
        <w:t>Статья 75. Дополнительное образование детей и взрослых</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Особенности реализации дополнительных предпрофессиональных программ определяются в соответствии с </w:t>
      </w:r>
      <w:hyperlink w:anchor="Par1421" w:history="1">
        <w:r>
          <w:rPr>
            <w:rFonts w:cs="Times New Roman"/>
            <w:color w:val="0000FF"/>
            <w:szCs w:val="28"/>
          </w:rPr>
          <w:t>частями 3</w:t>
        </w:r>
      </w:hyperlink>
      <w:r>
        <w:rPr>
          <w:rFonts w:cs="Times New Roman"/>
          <w:szCs w:val="28"/>
        </w:rPr>
        <w:t xml:space="preserve"> - </w:t>
      </w:r>
      <w:hyperlink w:anchor="Par1425" w:history="1">
        <w:r>
          <w:rPr>
            <w:rFonts w:cs="Times New Roman"/>
            <w:color w:val="0000FF"/>
            <w:szCs w:val="28"/>
          </w:rPr>
          <w:t>7 статьи 83</w:t>
        </w:r>
      </w:hyperlink>
      <w:r>
        <w:rPr>
          <w:rFonts w:cs="Times New Roman"/>
          <w:szCs w:val="28"/>
        </w:rPr>
        <w:t xml:space="preserve"> и </w:t>
      </w:r>
      <w:hyperlink w:anchor="Par1451" w:history="1">
        <w:r>
          <w:rPr>
            <w:rFonts w:cs="Times New Roman"/>
            <w:color w:val="0000FF"/>
            <w:szCs w:val="28"/>
          </w:rPr>
          <w:t>частями 4</w:t>
        </w:r>
      </w:hyperlink>
      <w:r>
        <w:rPr>
          <w:rFonts w:cs="Times New Roman"/>
          <w:szCs w:val="28"/>
        </w:rPr>
        <w:t xml:space="preserve"> - </w:t>
      </w:r>
      <w:hyperlink w:anchor="Par1452" w:history="1">
        <w:r>
          <w:rPr>
            <w:rFonts w:cs="Times New Roman"/>
            <w:color w:val="0000FF"/>
            <w:szCs w:val="28"/>
          </w:rPr>
          <w:t>5 статьи 84</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35" w:name="Par1296"/>
      <w:bookmarkEnd w:id="135"/>
      <w:r>
        <w:rPr>
          <w:rFonts w:cs="Times New Roman"/>
          <w:szCs w:val="28"/>
        </w:rPr>
        <w:t>Статья 76. Дополнительное профессиональное образование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3. К освоению дополнительных профессиональных программ допускаются: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лица, имеющие среднее профессиональное и (или) высшее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лица, получающие среднее профессиональное и (или) высшее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w:t>
      </w:r>
      <w:hyperlink r:id="rId247" w:history="1">
        <w:r>
          <w:rPr>
            <w:rFonts w:cs="Times New Roman"/>
            <w:color w:val="0000FF"/>
            <w:szCs w:val="28"/>
          </w:rPr>
          <w:t>Порядок</w:t>
        </w:r>
      </w:hyperlink>
      <w:r>
        <w:rPr>
          <w:rFonts w:cs="Times New Roman"/>
          <w:szCs w:val="28"/>
        </w:rP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Содержание дополнительных профессиональных программ должно учитывать </w:t>
      </w:r>
      <w:hyperlink r:id="rId248" w:history="1">
        <w:r>
          <w:rPr>
            <w:rFonts w:cs="Times New Roman"/>
            <w:color w:val="0000FF"/>
            <w:szCs w:val="28"/>
          </w:rPr>
          <w:t>профессиональные стандарты</w:t>
        </w:r>
      </w:hyperlink>
      <w:r>
        <w:rPr>
          <w:rFonts w:cs="Times New Roman"/>
          <w:szCs w:val="28"/>
        </w:rP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249" w:history="1">
        <w:r>
          <w:rPr>
            <w:rFonts w:cs="Times New Roman"/>
            <w:color w:val="0000FF"/>
            <w:szCs w:val="28"/>
          </w:rPr>
          <w:t>стандартов</w:t>
        </w:r>
      </w:hyperlink>
      <w:r>
        <w:rPr>
          <w:rFonts w:cs="Times New Roman"/>
          <w:szCs w:val="28"/>
        </w:rPr>
        <w:t xml:space="preserve"> среднего профессионального и (или) высшего образования к результатам освоения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w:t>
      </w:r>
      <w:r>
        <w:rPr>
          <w:rFonts w:cs="Times New Roman"/>
          <w:szCs w:val="28"/>
        </w:rPr>
        <w:lastRenderedPageBreak/>
        <w:t>установленном образовательной программой и (или) договором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36" w:name="Par1317"/>
      <w:bookmarkEnd w:id="136"/>
      <w:r>
        <w:rPr>
          <w:rFonts w:cs="Times New Roman"/>
          <w:b/>
          <w:bCs/>
          <w:szCs w:val="28"/>
        </w:rPr>
        <w:t>Глава 11. ОСОБЕННОСТИ РЕАЛИЗАЦИИ НЕКОТОРЫХ</w:t>
      </w: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ВИДОВ ОБРАЗОВАТЕЛЬНЫХ ПРОГРАММ И ПОЛУЧЕНИЯ ОБРАЗОВАНИЯ</w:t>
      </w: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ОТДЕЛЬНЫМИ КАТЕГОРИЯМИ ОБУЧАЮЩИХСЯ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37" w:name="Par1321"/>
      <w:bookmarkEnd w:id="137"/>
      <w:r>
        <w:rPr>
          <w:rFonts w:cs="Times New Roman"/>
          <w:szCs w:val="28"/>
        </w:rPr>
        <w:t>Статья 77. Организация получения образования лицами, проявившими выдающиеся способности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w:t>
      </w:r>
      <w:hyperlink r:id="rId250" w:history="1">
        <w:r>
          <w:rPr>
            <w:rFonts w:cs="Times New Roman"/>
            <w:color w:val="0000FF"/>
            <w:szCs w:val="28"/>
          </w:rPr>
          <w:t>организуются</w:t>
        </w:r>
      </w:hyperlink>
      <w:r>
        <w:rPr>
          <w:rFonts w:cs="Times New Roman"/>
          <w:szCs w:val="28"/>
        </w:rPr>
        <w:t xml:space="preserve">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w:t>
      </w:r>
      <w:hyperlink r:id="rId251" w:history="1">
        <w:r>
          <w:rPr>
            <w:rFonts w:cs="Times New Roman"/>
            <w:color w:val="0000FF"/>
            <w:szCs w:val="28"/>
          </w:rPr>
          <w:t>олимпиадах</w:t>
        </w:r>
      </w:hyperlink>
      <w:r>
        <w:rPr>
          <w:rFonts w:cs="Times New Roman"/>
          <w:szCs w:val="28"/>
        </w:rPr>
        <w:t xml:space="preserve"> и иных конкурсах, по итогам которых присуждаются премии для поддержки талантливой молодежи, не допускается.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w:t>
      </w:r>
      <w:hyperlink r:id="rId252" w:history="1">
        <w:r>
          <w:rPr>
            <w:rFonts w:cs="Times New Roman"/>
            <w:color w:val="0000FF"/>
            <w:szCs w:val="28"/>
          </w:rPr>
          <w:t>перечень</w:t>
        </w:r>
      </w:hyperlink>
      <w:r>
        <w:rPr>
          <w:rFonts w:cs="Times New Roman"/>
          <w:szCs w:val="28"/>
        </w:rPr>
        <w:t xml:space="preserve">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w:t>
      </w:r>
      <w:hyperlink r:id="rId253" w:history="1">
        <w:r>
          <w:rPr>
            <w:rFonts w:cs="Times New Roman"/>
            <w:color w:val="0000FF"/>
            <w:szCs w:val="28"/>
          </w:rPr>
          <w:t>порядок</w:t>
        </w:r>
      </w:hyperlink>
      <w:r>
        <w:rPr>
          <w:rFonts w:cs="Times New Roman"/>
          <w:szCs w:val="28"/>
        </w:rPr>
        <w:t xml:space="preserve"> и сроки проведения всероссийской олимпиады школьников, включая </w:t>
      </w:r>
      <w:hyperlink r:id="rId254" w:history="1">
        <w:r>
          <w:rPr>
            <w:rFonts w:cs="Times New Roman"/>
            <w:color w:val="0000FF"/>
            <w:szCs w:val="28"/>
          </w:rPr>
          <w:t>перечень</w:t>
        </w:r>
      </w:hyperlink>
      <w:r>
        <w:rPr>
          <w:rFonts w:cs="Times New Roman"/>
          <w:szCs w:val="28"/>
        </w:rP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w:t>
      </w:r>
      <w:hyperlink r:id="rId255" w:history="1">
        <w:r>
          <w:rPr>
            <w:rFonts w:cs="Times New Roman"/>
            <w:color w:val="0000FF"/>
            <w:szCs w:val="28"/>
          </w:rPr>
          <w:t>порядок</w:t>
        </w:r>
      </w:hyperlink>
      <w:r>
        <w:rPr>
          <w:rFonts w:cs="Times New Roman"/>
          <w:szCs w:val="28"/>
        </w:rPr>
        <w:t xml:space="preserve"> проведения олимпиад школьников, указанных в первом предложении настоящей части, включая </w:t>
      </w:r>
      <w:hyperlink r:id="rId256" w:history="1">
        <w:r>
          <w:rPr>
            <w:rFonts w:cs="Times New Roman"/>
            <w:color w:val="0000FF"/>
            <w:szCs w:val="28"/>
          </w:rPr>
          <w:t>критерии</w:t>
        </w:r>
      </w:hyperlink>
      <w:r>
        <w:rPr>
          <w:rFonts w:cs="Times New Roman"/>
          <w:szCs w:val="28"/>
        </w:rP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w:t>
      </w:r>
      <w:hyperlink w:anchor="Par1044" w:history="1">
        <w:r>
          <w:rPr>
            <w:rFonts w:cs="Times New Roman"/>
            <w:color w:val="0000FF"/>
            <w:szCs w:val="28"/>
          </w:rPr>
          <w:t>частью 15 статьи 59</w:t>
        </w:r>
      </w:hyperlink>
      <w:r>
        <w:rPr>
          <w:rFonts w:cs="Times New Roman"/>
          <w:szCs w:val="28"/>
        </w:rP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w:t>
      </w:r>
      <w:r>
        <w:rPr>
          <w:rFonts w:cs="Times New Roman"/>
          <w:szCs w:val="28"/>
        </w:rPr>
        <w:lastRenderedPageBreak/>
        <w:t xml:space="preserve">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ar320" w:history="1">
        <w:r>
          <w:rPr>
            <w:rFonts w:cs="Times New Roman"/>
            <w:color w:val="0000FF"/>
            <w:szCs w:val="28"/>
          </w:rPr>
          <w:t>частью 11 статьи 13</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38" w:name="Par1329"/>
      <w:bookmarkEnd w:id="138"/>
      <w:r>
        <w:rPr>
          <w:rFonts w:cs="Times New Roman"/>
          <w:szCs w:val="28"/>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257" w:history="1">
        <w:r>
          <w:rPr>
            <w:rFonts w:cs="Times New Roman"/>
            <w:color w:val="0000FF"/>
            <w:szCs w:val="28"/>
          </w:rPr>
          <w:t>статьей 17</w:t>
        </w:r>
      </w:hyperlink>
      <w:r>
        <w:rPr>
          <w:rFonts w:cs="Times New Roman"/>
          <w:szCs w:val="28"/>
        </w:rP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Обучение иностранных граждан по основным профессиональным </w:t>
      </w:r>
      <w:r>
        <w:rPr>
          <w:rFonts w:cs="Times New Roman"/>
          <w:szCs w:val="28"/>
        </w:rPr>
        <w:lastRenderedPageBreak/>
        <w:t>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Порядок отбора иностранных граждан на обучение в пределах </w:t>
      </w:r>
      <w:hyperlink r:id="rId258" w:history="1">
        <w:r>
          <w:rPr>
            <w:rFonts w:cs="Times New Roman"/>
            <w:color w:val="0000FF"/>
            <w:szCs w:val="28"/>
          </w:rPr>
          <w:t>квоты</w:t>
        </w:r>
      </w:hyperlink>
      <w:r>
        <w:rPr>
          <w:rFonts w:cs="Times New Roman"/>
          <w:szCs w:val="28"/>
        </w:rPr>
        <w:t>,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259" w:history="1">
        <w:r>
          <w:rPr>
            <w:rFonts w:cs="Times New Roman"/>
            <w:color w:val="0000FF"/>
            <w:szCs w:val="28"/>
          </w:rPr>
          <w:t>Порядок</w:t>
        </w:r>
      </w:hyperlink>
      <w:r>
        <w:rPr>
          <w:rFonts w:cs="Times New Roman"/>
          <w:szCs w:val="28"/>
        </w:rP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w:t>
      </w:r>
      <w:hyperlink r:id="rId260" w:history="1">
        <w:r>
          <w:rPr>
            <w:rFonts w:cs="Times New Roman"/>
            <w:color w:val="0000FF"/>
            <w:szCs w:val="28"/>
          </w:rPr>
          <w:t>Требования</w:t>
        </w:r>
      </w:hyperlink>
      <w:r>
        <w:rPr>
          <w:rFonts w:cs="Times New Roman"/>
          <w:szCs w:val="28"/>
        </w:rP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39" w:name="Par1340"/>
      <w:bookmarkEnd w:id="139"/>
      <w:r>
        <w:rPr>
          <w:rFonts w:cs="Times New Roman"/>
          <w:szCs w:val="28"/>
        </w:rPr>
        <w:t>Статья 79. Организация получения образования обучающимися с ограниченными возможностями здоровья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w:t>
      </w:r>
      <w:hyperlink r:id="rId261" w:history="1">
        <w:r>
          <w:rPr>
            <w:rFonts w:cs="Times New Roman"/>
            <w:color w:val="0000FF"/>
            <w:szCs w:val="28"/>
          </w:rPr>
          <w:t>индивидуальной программой</w:t>
        </w:r>
      </w:hyperlink>
      <w:r>
        <w:rPr>
          <w:rFonts w:cs="Times New Roman"/>
          <w:szCs w:val="28"/>
        </w:rPr>
        <w:t xml:space="preserve"> реабилитации инвалида.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w:t>
      </w:r>
      <w:r>
        <w:rPr>
          <w:rFonts w:cs="Times New Roman"/>
          <w:szCs w:val="28"/>
        </w:rPr>
        <w:lastRenderedPageBreak/>
        <w:t>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40" w:name="Par1355"/>
      <w:bookmarkEnd w:id="140"/>
      <w:r>
        <w:rPr>
          <w:rFonts w:cs="Times New Roman"/>
          <w:szCs w:val="28"/>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262" w:history="1">
        <w:r>
          <w:rPr>
            <w:rFonts w:cs="Times New Roman"/>
            <w:color w:val="0000FF"/>
            <w:szCs w:val="28"/>
          </w:rPr>
          <w:t>Законом</w:t>
        </w:r>
      </w:hyperlink>
      <w:r>
        <w:rPr>
          <w:rFonts w:cs="Times New Roman"/>
          <w:szCs w:val="28"/>
        </w:rPr>
        <w:t xml:space="preserve"> Российской Федерации от 21 июля 1993 года N 5473-1 "Об учреждениях и органах, исполняющих уголовные наказания в виде лишения свободы".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Образование лиц, осужденных к наказанию в виде ареста, не осуществляется.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w:t>
      </w:r>
      <w:hyperlink r:id="rId263" w:history="1">
        <w:r>
          <w:rPr>
            <w:rFonts w:cs="Times New Roman"/>
            <w:color w:val="0000FF"/>
            <w:szCs w:val="28"/>
          </w:rPr>
          <w:t>Порядок</w:t>
        </w:r>
      </w:hyperlink>
      <w:r>
        <w:rPr>
          <w:rFonts w:cs="Times New Roman"/>
          <w:szCs w:val="28"/>
        </w:rP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w:t>
      </w:r>
      <w:hyperlink r:id="rId264" w:history="1">
        <w:r>
          <w:rPr>
            <w:rFonts w:cs="Times New Roman"/>
            <w:color w:val="0000FF"/>
            <w:szCs w:val="28"/>
          </w:rPr>
          <w:t>законодательством</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265" w:history="1">
        <w:r>
          <w:rPr>
            <w:rFonts w:cs="Times New Roman"/>
            <w:color w:val="0000FF"/>
            <w:szCs w:val="28"/>
          </w:rPr>
          <w:t>законодательства</w:t>
        </w:r>
      </w:hyperlink>
      <w:r>
        <w:rPr>
          <w:rFonts w:cs="Times New Roman"/>
          <w:szCs w:val="28"/>
        </w:rPr>
        <w:t xml:space="preserve"> Российской Федерации к отбыванию соответствующего вида наказания.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41" w:name="Par1367"/>
      <w:bookmarkEnd w:id="141"/>
      <w:r>
        <w:rPr>
          <w:rFonts w:cs="Times New Roman"/>
          <w:szCs w:val="28"/>
        </w:rPr>
        <w:t xml:space="preserve">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w:t>
      </w:r>
      <w:r>
        <w:rPr>
          <w:rFonts w:cs="Times New Roman"/>
          <w:szCs w:val="28"/>
        </w:rPr>
        <w:lastRenderedPageBreak/>
        <w:t>обороны и безопасности государства, обеспечения законности и правопорядка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142" w:name="Par1369"/>
      <w:bookmarkEnd w:id="142"/>
      <w:r>
        <w:rPr>
          <w:rFonts w:cs="Times New Roman"/>
          <w:szCs w:val="28"/>
        </w:rP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функции: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66" w:history="1">
        <w:r>
          <w:rPr>
            <w:rFonts w:cs="Times New Roman"/>
            <w:color w:val="0000FF"/>
            <w:szCs w:val="28"/>
          </w:rPr>
          <w:t>закона</w:t>
        </w:r>
      </w:hyperlink>
      <w:r>
        <w:rPr>
          <w:rFonts w:cs="Times New Roman"/>
          <w:szCs w:val="28"/>
        </w:rPr>
        <w:t xml:space="preserve"> от 21.07.2014 N 262-ФЗ)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по выработке и реализации государственной политики и нормативно-правовому регулированию в области обороны;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по выработке государственной политики, нормативно-правовому регулированию, контролю и надзору в сфере государственной охраны;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ar1369" w:history="1">
        <w:r>
          <w:rPr>
            <w:rFonts w:cs="Times New Roman"/>
            <w:color w:val="0000FF"/>
            <w:szCs w:val="28"/>
          </w:rPr>
          <w:t>части 1</w:t>
        </w:r>
      </w:hyperlink>
      <w:r>
        <w:rPr>
          <w:rFonts w:cs="Times New Roman"/>
          <w:szCs w:val="28"/>
        </w:rPr>
        <w:t xml:space="preserve"> настоящей статьи, разрабатываются на основе требований, предусмотренных настоящим Федеральным </w:t>
      </w:r>
      <w:hyperlink w:anchor="Par279" w:history="1">
        <w:r>
          <w:rPr>
            <w:rFonts w:cs="Times New Roman"/>
            <w:color w:val="0000FF"/>
            <w:szCs w:val="28"/>
          </w:rPr>
          <w:t>законом</w:t>
        </w:r>
      </w:hyperlink>
      <w:r>
        <w:rPr>
          <w:rFonts w:cs="Times New Roman"/>
          <w:szCs w:val="28"/>
        </w:rP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w:t>
      </w:r>
      <w:hyperlink r:id="rId267" w:history="1">
        <w:r>
          <w:rPr>
            <w:rFonts w:cs="Times New Roman"/>
            <w:color w:val="0000FF"/>
            <w:szCs w:val="28"/>
          </w:rPr>
          <w:t>Порядок</w:t>
        </w:r>
      </w:hyperlink>
      <w:r>
        <w:rPr>
          <w:rFonts w:cs="Times New Roman"/>
          <w:szCs w:val="28"/>
        </w:rPr>
        <w:t xml:space="preserve">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ar1369" w:history="1">
        <w:r>
          <w:rPr>
            <w:rFonts w:cs="Times New Roman"/>
            <w:color w:val="0000FF"/>
            <w:szCs w:val="28"/>
          </w:rPr>
          <w:t>части 1</w:t>
        </w:r>
      </w:hyperlink>
      <w:r>
        <w:rPr>
          <w:rFonts w:cs="Times New Roman"/>
          <w:szCs w:val="28"/>
        </w:rPr>
        <w:t xml:space="preserve"> настоящей статьи.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Примерные основные программы профессионального обучения, примерные </w:t>
      </w:r>
      <w:r>
        <w:rPr>
          <w:rFonts w:cs="Times New Roman"/>
          <w:szCs w:val="28"/>
        </w:rPr>
        <w:lastRenderedPageBreak/>
        <w:t>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268" w:history="1">
        <w:r>
          <w:rPr>
            <w:rFonts w:cs="Times New Roman"/>
            <w:color w:val="0000FF"/>
            <w:szCs w:val="28"/>
          </w:rPr>
          <w:t>законодательства</w:t>
        </w:r>
      </w:hyperlink>
      <w:r>
        <w:rPr>
          <w:rFonts w:cs="Times New Roman"/>
          <w:szCs w:val="28"/>
        </w:rP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ar1369" w:history="1">
        <w:r>
          <w:rPr>
            <w:rFonts w:cs="Times New Roman"/>
            <w:color w:val="0000FF"/>
            <w:szCs w:val="28"/>
          </w:rPr>
          <w:t>части 1</w:t>
        </w:r>
      </w:hyperlink>
      <w:r>
        <w:rPr>
          <w:rFonts w:cs="Times New Roman"/>
          <w:szCs w:val="28"/>
        </w:rP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ar1369" w:history="1">
        <w:r>
          <w:rPr>
            <w:rFonts w:cs="Times New Roman"/>
            <w:color w:val="0000FF"/>
            <w:szCs w:val="28"/>
          </w:rPr>
          <w:t>части 1</w:t>
        </w:r>
      </w:hyperlink>
      <w:r>
        <w:rPr>
          <w:rFonts w:cs="Times New Roman"/>
          <w:szCs w:val="28"/>
        </w:rPr>
        <w:t xml:space="preserve"> настоящей статьи, к числу обучающихся относятся адъюнкты, аспиранты, слушатели, курсанты и студенты.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ar1369" w:history="1">
        <w:r>
          <w:rPr>
            <w:rFonts w:cs="Times New Roman"/>
            <w:color w:val="0000FF"/>
            <w:szCs w:val="28"/>
          </w:rPr>
          <w:t>части 1</w:t>
        </w:r>
      </w:hyperlink>
      <w:r>
        <w:rPr>
          <w:rFonts w:cs="Times New Roman"/>
          <w:szCs w:val="28"/>
        </w:rP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w:t>
      </w:r>
      <w:hyperlink w:anchor="Par1369" w:history="1">
        <w:r>
          <w:rPr>
            <w:rFonts w:cs="Times New Roman"/>
            <w:color w:val="0000FF"/>
            <w:szCs w:val="28"/>
          </w:rPr>
          <w:t>части 1</w:t>
        </w:r>
      </w:hyperlink>
      <w:r>
        <w:rPr>
          <w:rFonts w:cs="Times New Roman"/>
          <w:szCs w:val="28"/>
        </w:rPr>
        <w:t xml:space="preserve"> настоящей статьи федеральных государственных органов, могут устанавливаться нормативными правовыми актами указанных органов.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Федеральные государственные органы, указанные в </w:t>
      </w:r>
      <w:hyperlink w:anchor="Par1369" w:history="1">
        <w:r>
          <w:rPr>
            <w:rFonts w:cs="Times New Roman"/>
            <w:color w:val="0000FF"/>
            <w:szCs w:val="28"/>
          </w:rPr>
          <w:t>части 1</w:t>
        </w:r>
      </w:hyperlink>
      <w:r>
        <w:rPr>
          <w:rFonts w:cs="Times New Roman"/>
          <w:szCs w:val="28"/>
        </w:rPr>
        <w:t xml:space="preserve"> настоящей статьи: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устанавливают в части, не противоречащей настоящему Федеральному закону, </w:t>
      </w:r>
      <w:hyperlink r:id="rId269" w:history="1">
        <w:r>
          <w:rPr>
            <w:rFonts w:cs="Times New Roman"/>
            <w:color w:val="0000FF"/>
            <w:szCs w:val="28"/>
          </w:rPr>
          <w:t>особенности</w:t>
        </w:r>
      </w:hyperlink>
      <w:r>
        <w:rPr>
          <w:rFonts w:cs="Times New Roman"/>
          <w:szCs w:val="28"/>
        </w:rPr>
        <w:t xml:space="preserve">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43" w:name="Par1390"/>
      <w:bookmarkEnd w:id="143"/>
      <w:r>
        <w:rPr>
          <w:rFonts w:cs="Times New Roman"/>
          <w:szCs w:val="28"/>
        </w:rPr>
        <w:t>Статья 82. Особенности реализации профессиональных образовательных программ медицинского образования и фармацевтического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программы среднего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образовательные программы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дополнительные профессиональные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образовательных и научных организациях, осуществляющих медицинскую деятельность или фармацевтическую деятельность (клиники);</w:t>
      </w:r>
    </w:p>
    <w:p w:rsidR="00700E6D" w:rsidRDefault="00700E6D">
      <w:pPr>
        <w:widowControl w:val="0"/>
        <w:autoSpaceDE w:val="0"/>
        <w:autoSpaceDN w:val="0"/>
        <w:adjustRightInd w:val="0"/>
        <w:spacing w:line="240" w:lineRule="auto"/>
        <w:ind w:firstLine="540"/>
        <w:rPr>
          <w:rFonts w:cs="Times New Roman"/>
          <w:szCs w:val="28"/>
        </w:rPr>
      </w:pPr>
      <w:bookmarkStart w:id="144" w:name="Par1400"/>
      <w:bookmarkEnd w:id="144"/>
      <w:r>
        <w:rPr>
          <w:rFonts w:cs="Times New Roman"/>
          <w:szCs w:val="28"/>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700E6D" w:rsidRDefault="00700E6D">
      <w:pPr>
        <w:widowControl w:val="0"/>
        <w:autoSpaceDE w:val="0"/>
        <w:autoSpaceDN w:val="0"/>
        <w:adjustRightInd w:val="0"/>
        <w:spacing w:line="240" w:lineRule="auto"/>
        <w:ind w:firstLine="540"/>
        <w:rPr>
          <w:rFonts w:cs="Times New Roman"/>
          <w:szCs w:val="28"/>
        </w:rPr>
      </w:pPr>
      <w:bookmarkStart w:id="145" w:name="Par1401"/>
      <w:bookmarkEnd w:id="145"/>
      <w:r>
        <w:rPr>
          <w:rFonts w:cs="Times New Roman"/>
          <w:szCs w:val="28"/>
        </w:rP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46" w:name="Par1402"/>
      <w:bookmarkEnd w:id="146"/>
      <w:r>
        <w:rPr>
          <w:rFonts w:cs="Times New Roman"/>
          <w:szCs w:val="28"/>
        </w:rPr>
        <w:t xml:space="preserve">5. Организация практической подготовки обучающихся в случаях, предусмотренных </w:t>
      </w:r>
      <w:hyperlink w:anchor="Par1400" w:history="1">
        <w:r>
          <w:rPr>
            <w:rFonts w:cs="Times New Roman"/>
            <w:color w:val="0000FF"/>
            <w:szCs w:val="28"/>
          </w:rPr>
          <w:t>пунктами 2</w:t>
        </w:r>
      </w:hyperlink>
      <w:r>
        <w:rPr>
          <w:rFonts w:cs="Times New Roman"/>
          <w:szCs w:val="28"/>
        </w:rPr>
        <w:t xml:space="preserve"> и </w:t>
      </w:r>
      <w:hyperlink w:anchor="Par1401" w:history="1">
        <w:r>
          <w:rPr>
            <w:rFonts w:cs="Times New Roman"/>
            <w:color w:val="0000FF"/>
            <w:szCs w:val="28"/>
          </w:rPr>
          <w:t>3 части 4</w:t>
        </w:r>
      </w:hyperlink>
      <w:r>
        <w:rPr>
          <w:rFonts w:cs="Times New Roman"/>
          <w:szCs w:val="28"/>
        </w:rPr>
        <w:t xml:space="preserve"> настоящей статьи, осуществляется на основании </w:t>
      </w:r>
      <w:hyperlink r:id="rId270" w:history="1">
        <w:r>
          <w:rPr>
            <w:rFonts w:cs="Times New Roman"/>
            <w:color w:val="0000FF"/>
            <w:szCs w:val="28"/>
          </w:rPr>
          <w:t>договора</w:t>
        </w:r>
      </w:hyperlink>
      <w:r>
        <w:rPr>
          <w:rFonts w:cs="Times New Roman"/>
          <w:szCs w:val="28"/>
        </w:rPr>
        <w:t>,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ar1402" w:history="1">
        <w:r>
          <w:rPr>
            <w:rFonts w:cs="Times New Roman"/>
            <w:color w:val="0000FF"/>
            <w:szCs w:val="28"/>
          </w:rPr>
          <w:t>части 5</w:t>
        </w:r>
      </w:hyperlink>
      <w:r>
        <w:rPr>
          <w:rFonts w:cs="Times New Roman"/>
          <w:szCs w:val="28"/>
        </w:rP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271" w:history="1">
        <w:r>
          <w:rPr>
            <w:rFonts w:cs="Times New Roman"/>
            <w:color w:val="0000FF"/>
            <w:szCs w:val="28"/>
          </w:rPr>
          <w:t>порядке</w:t>
        </w:r>
      </w:hyperlink>
      <w:r>
        <w:rPr>
          <w:rFonts w:cs="Times New Roman"/>
          <w:szCs w:val="28"/>
        </w:rPr>
        <w:t xml:space="preserve">, установленном федеральным органом исполнительной </w:t>
      </w:r>
      <w:r>
        <w:rPr>
          <w:rFonts w:cs="Times New Roman"/>
          <w:szCs w:val="28"/>
        </w:rPr>
        <w:lastRenderedPageBreak/>
        <w:t>власти, осуществляющим функции по выработке государственной политики и нормативно-правовому регулированию в сфере здравоохранения.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w:t>
      </w:r>
      <w:hyperlink r:id="rId272" w:history="1">
        <w:r>
          <w:rPr>
            <w:rFonts w:cs="Times New Roman"/>
            <w:color w:val="0000FF"/>
            <w:szCs w:val="28"/>
          </w:rPr>
          <w:t>Порядок</w:t>
        </w:r>
      </w:hyperlink>
      <w:r>
        <w:rPr>
          <w:rFonts w:cs="Times New Roman"/>
          <w:szCs w:val="28"/>
        </w:rPr>
        <w:t xml:space="preserve">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Обучение по программам ординатуры осуществляется в соответствии с федеральными государственными образовательными </w:t>
      </w:r>
      <w:hyperlink r:id="rId273" w:history="1">
        <w:r>
          <w:rPr>
            <w:rFonts w:cs="Times New Roman"/>
            <w:color w:val="0000FF"/>
            <w:szCs w:val="28"/>
          </w:rPr>
          <w:t>стандартами</w:t>
        </w:r>
      </w:hyperlink>
      <w:r>
        <w:rPr>
          <w:rFonts w:cs="Times New Roman"/>
          <w:szCs w:val="28"/>
        </w:rP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12. </w:t>
      </w:r>
      <w:hyperlink r:id="rId274" w:history="1">
        <w:r>
          <w:rPr>
            <w:rFonts w:cs="Times New Roman"/>
            <w:color w:val="0000FF"/>
            <w:szCs w:val="28"/>
          </w:rPr>
          <w:t>Порядок</w:t>
        </w:r>
      </w:hyperlink>
      <w:r>
        <w:rPr>
          <w:rFonts w:cs="Times New Roman"/>
          <w:szCs w:val="28"/>
        </w:rPr>
        <w:t xml:space="preserve">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275"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14. К педагогической деятельности по образовательным программам среднего </w:t>
      </w:r>
      <w:r>
        <w:rPr>
          <w:rFonts w:cs="Times New Roman"/>
          <w:szCs w:val="28"/>
        </w:rPr>
        <w:lastRenderedPageBreak/>
        <w:t xml:space="preserve">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276"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47" w:name="Par1413"/>
      <w:bookmarkEnd w:id="147"/>
      <w:r>
        <w:rPr>
          <w:rFonts w:cs="Times New Roman"/>
          <w:szCs w:val="28"/>
        </w:rPr>
        <w:t>Статья 83. Особенности реализации образовательных программ в области искусств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области искусств реализуются следующие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дополнительные предпрофессиональные и общеразвивающие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образовательные программы среднего профессионального образования (программы подготовки специалистов среднего звена);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700E6D" w:rsidRDefault="00700E6D">
      <w:pPr>
        <w:widowControl w:val="0"/>
        <w:autoSpaceDE w:val="0"/>
        <w:autoSpaceDN w:val="0"/>
        <w:adjustRightInd w:val="0"/>
        <w:spacing w:line="240" w:lineRule="auto"/>
        <w:ind w:firstLine="540"/>
        <w:rPr>
          <w:rFonts w:cs="Times New Roman"/>
          <w:szCs w:val="28"/>
        </w:rPr>
      </w:pPr>
      <w:bookmarkStart w:id="148" w:name="Par1421"/>
      <w:bookmarkEnd w:id="148"/>
      <w:r>
        <w:rPr>
          <w:rFonts w:cs="Times New Roman"/>
          <w:szCs w:val="28"/>
        </w:rPr>
        <w:t xml:space="preserve">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w:t>
      </w:r>
      <w:r>
        <w:rPr>
          <w:rFonts w:cs="Times New Roman"/>
          <w:szCs w:val="28"/>
        </w:rPr>
        <w:lastRenderedPageBreak/>
        <w:t>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w:t>
      </w:r>
      <w:hyperlink r:id="rId277" w:history="1">
        <w:r>
          <w:rPr>
            <w:rFonts w:cs="Times New Roman"/>
            <w:color w:val="0000FF"/>
            <w:szCs w:val="28"/>
          </w:rPr>
          <w:t>Перечень</w:t>
        </w:r>
      </w:hyperlink>
      <w:r>
        <w:rPr>
          <w:rFonts w:cs="Times New Roman"/>
          <w:szCs w:val="28"/>
        </w:rP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278" w:history="1">
        <w:r>
          <w:rPr>
            <w:rFonts w:cs="Times New Roman"/>
            <w:color w:val="0000FF"/>
            <w:szCs w:val="28"/>
          </w:rPr>
          <w:t>порядке</w:t>
        </w:r>
      </w:hyperlink>
      <w:r>
        <w:rPr>
          <w:rFonts w:cs="Times New Roman"/>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bookmarkStart w:id="149" w:name="Par1425"/>
      <w:bookmarkEnd w:id="149"/>
      <w:r>
        <w:rPr>
          <w:rFonts w:cs="Times New Roman"/>
          <w:szCs w:val="28"/>
        </w:rPr>
        <w:t xml:space="preserve">7. Освоение дополнительных предпрофессиональных программ в области искусств завершается итоговой аттестацией обучающихся, </w:t>
      </w:r>
      <w:hyperlink r:id="rId279" w:history="1">
        <w:r>
          <w:rPr>
            <w:rFonts w:cs="Times New Roman"/>
            <w:color w:val="0000FF"/>
            <w:szCs w:val="28"/>
          </w:rPr>
          <w:t>форма и порядок</w:t>
        </w:r>
      </w:hyperlink>
      <w:r>
        <w:rPr>
          <w:rFonts w:cs="Times New Roman"/>
          <w:szCs w:val="28"/>
        </w:rP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w:t>
      </w:r>
      <w:r>
        <w:rPr>
          <w:rFonts w:cs="Times New Roman"/>
          <w:szCs w:val="28"/>
        </w:rPr>
        <w:lastRenderedPageBreak/>
        <w:t>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280" w:history="1">
        <w:r>
          <w:rPr>
            <w:rFonts w:cs="Times New Roman"/>
            <w:color w:val="0000FF"/>
            <w:szCs w:val="28"/>
          </w:rPr>
          <w:t>стандартом</w:t>
        </w:r>
      </w:hyperlink>
      <w:r>
        <w:rPr>
          <w:rFonts w:cs="Times New Roman"/>
          <w:szCs w:val="28"/>
        </w:rP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281" w:history="1">
        <w:r>
          <w:rPr>
            <w:rFonts w:cs="Times New Roman"/>
            <w:color w:val="0000FF"/>
            <w:szCs w:val="28"/>
          </w:rPr>
          <w:t>Порядок</w:t>
        </w:r>
      </w:hyperlink>
      <w:r>
        <w:rPr>
          <w:rFonts w:cs="Times New Roman"/>
          <w:szCs w:val="28"/>
        </w:rP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ar1021" w:history="1">
        <w:r>
          <w:rPr>
            <w:rFonts w:cs="Times New Roman"/>
            <w:color w:val="0000FF"/>
            <w:szCs w:val="28"/>
          </w:rPr>
          <w:t>законом</w:t>
        </w:r>
      </w:hyperlink>
      <w:r>
        <w:rPr>
          <w:rFonts w:cs="Times New Roman"/>
          <w:szCs w:val="28"/>
        </w:rP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w:t>
      </w:r>
      <w:r>
        <w:rPr>
          <w:rFonts w:cs="Times New Roman"/>
          <w:szCs w:val="28"/>
        </w:rPr>
        <w:lastRenderedPageBreak/>
        <w:t>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282" w:history="1">
        <w:r>
          <w:rPr>
            <w:rFonts w:cs="Times New Roman"/>
            <w:color w:val="0000FF"/>
            <w:szCs w:val="28"/>
          </w:rPr>
          <w:t>стандартами</w:t>
        </w:r>
      </w:hyperlink>
      <w:r>
        <w:rPr>
          <w:rFonts w:cs="Times New Roman"/>
          <w:szCs w:val="28"/>
        </w:rP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19. </w:t>
      </w:r>
      <w:hyperlink r:id="rId283" w:history="1">
        <w:r>
          <w:rPr>
            <w:rFonts w:cs="Times New Roman"/>
            <w:color w:val="0000FF"/>
            <w:szCs w:val="28"/>
          </w:rPr>
          <w:t>Порядок</w:t>
        </w:r>
      </w:hyperlink>
      <w:r>
        <w:rPr>
          <w:rFonts w:cs="Times New Roman"/>
          <w:szCs w:val="28"/>
        </w:rP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50" w:name="Par1441"/>
      <w:bookmarkEnd w:id="150"/>
      <w:r>
        <w:rPr>
          <w:rFonts w:cs="Times New Roman"/>
          <w:szCs w:val="28"/>
        </w:rPr>
        <w:t>Статья 84. Особенности реализации образовательных программ в области физической культуры и спорта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w:t>
      </w:r>
      <w:r>
        <w:rPr>
          <w:rFonts w:cs="Times New Roman"/>
          <w:szCs w:val="28"/>
        </w:rPr>
        <w:lastRenderedPageBreak/>
        <w:t>подростков, создание условий для прохождения спортивной подготовки, а также на подготовку кадров в области физической культуры и 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области физической культуры и спорта реализуются следующие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профессиональные образовательные программы в области физической культуры и 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дополнительные общеобразовательные программы в области физической культуры и 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Дополнительные общеобразовательные программы в области физической культуры и спорта включают в себя: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700E6D" w:rsidRDefault="00700E6D">
      <w:pPr>
        <w:widowControl w:val="0"/>
        <w:autoSpaceDE w:val="0"/>
        <w:autoSpaceDN w:val="0"/>
        <w:adjustRightInd w:val="0"/>
        <w:spacing w:line="240" w:lineRule="auto"/>
        <w:ind w:firstLine="540"/>
        <w:rPr>
          <w:rFonts w:cs="Times New Roman"/>
          <w:szCs w:val="28"/>
        </w:rPr>
      </w:pPr>
      <w:bookmarkStart w:id="151" w:name="Par1451"/>
      <w:bookmarkEnd w:id="151"/>
      <w:r>
        <w:rPr>
          <w:rFonts w:cs="Times New Roman"/>
          <w:szCs w:val="28"/>
        </w:rPr>
        <w:t xml:space="preserve">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w:t>
      </w:r>
      <w:hyperlink r:id="rId284" w:history="1">
        <w:r>
          <w:rPr>
            <w:rFonts w:cs="Times New Roman"/>
            <w:color w:val="0000FF"/>
            <w:szCs w:val="28"/>
          </w:rPr>
          <w:t>требования</w:t>
        </w:r>
      </w:hyperlink>
      <w:r>
        <w:rPr>
          <w:rFonts w:cs="Times New Roman"/>
          <w:szCs w:val="28"/>
        </w:rPr>
        <w:t xml:space="preserve">. Указанные федеральные государственные требования должны учитывать требования федеральных </w:t>
      </w:r>
      <w:hyperlink r:id="rId285" w:history="1">
        <w:r>
          <w:rPr>
            <w:rFonts w:cs="Times New Roman"/>
            <w:color w:val="0000FF"/>
            <w:szCs w:val="28"/>
          </w:rPr>
          <w:t>стандартов</w:t>
        </w:r>
      </w:hyperlink>
      <w:r>
        <w:rPr>
          <w:rFonts w:cs="Times New Roman"/>
          <w:szCs w:val="28"/>
        </w:rPr>
        <w:t xml:space="preserve"> спортивной подготовки.</w:t>
      </w:r>
    </w:p>
    <w:p w:rsidR="00700E6D" w:rsidRDefault="00700E6D">
      <w:pPr>
        <w:widowControl w:val="0"/>
        <w:autoSpaceDE w:val="0"/>
        <w:autoSpaceDN w:val="0"/>
        <w:adjustRightInd w:val="0"/>
        <w:spacing w:line="240" w:lineRule="auto"/>
        <w:ind w:firstLine="540"/>
        <w:rPr>
          <w:rFonts w:cs="Times New Roman"/>
          <w:szCs w:val="28"/>
        </w:rPr>
      </w:pPr>
      <w:bookmarkStart w:id="152" w:name="Par1452"/>
      <w:bookmarkEnd w:id="152"/>
      <w:r>
        <w:rPr>
          <w:rFonts w:cs="Times New Roman"/>
          <w:szCs w:val="28"/>
        </w:rPr>
        <w:t xml:space="preserve">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286" w:history="1">
        <w:r>
          <w:rPr>
            <w:rFonts w:cs="Times New Roman"/>
            <w:color w:val="0000FF"/>
            <w:szCs w:val="28"/>
          </w:rPr>
          <w:t>порядке</w:t>
        </w:r>
      </w:hyperlink>
      <w:r>
        <w:rPr>
          <w:rFonts w:cs="Times New Roman"/>
          <w:szCs w:val="28"/>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w:t>
      </w:r>
      <w:r>
        <w:rPr>
          <w:rFonts w:cs="Times New Roman"/>
          <w:szCs w:val="28"/>
        </w:rPr>
        <w:lastRenderedPageBreak/>
        <w:t>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700E6D" w:rsidRDefault="00700E6D">
      <w:pPr>
        <w:widowControl w:val="0"/>
        <w:autoSpaceDE w:val="0"/>
        <w:autoSpaceDN w:val="0"/>
        <w:adjustRightInd w:val="0"/>
        <w:spacing w:line="240" w:lineRule="auto"/>
        <w:ind w:firstLine="540"/>
        <w:rPr>
          <w:rFonts w:cs="Times New Roman"/>
          <w:szCs w:val="28"/>
        </w:rPr>
      </w:pPr>
      <w:bookmarkStart w:id="153" w:name="Par1454"/>
      <w:bookmarkEnd w:id="153"/>
      <w:r>
        <w:rPr>
          <w:rFonts w:cs="Times New Roman"/>
          <w:szCs w:val="28"/>
        </w:rP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Для обеспечения непрерывности освоения обучающимися образовательных программ, указанных в </w:t>
      </w:r>
      <w:hyperlink w:anchor="Par1454" w:history="1">
        <w:r>
          <w:rPr>
            <w:rFonts w:cs="Times New Roman"/>
            <w:color w:val="0000FF"/>
            <w:szCs w:val="28"/>
          </w:rPr>
          <w:t>части 7</w:t>
        </w:r>
      </w:hyperlink>
      <w:r>
        <w:rPr>
          <w:rFonts w:cs="Times New Roman"/>
          <w:szCs w:val="28"/>
        </w:rP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w:t>
      </w:r>
      <w:hyperlink r:id="rId287" w:history="1">
        <w:r>
          <w:rPr>
            <w:rFonts w:cs="Times New Roman"/>
            <w:color w:val="0000FF"/>
            <w:szCs w:val="28"/>
          </w:rPr>
          <w:t>особенности</w:t>
        </w:r>
      </w:hyperlink>
      <w:r>
        <w:rPr>
          <w:rFonts w:cs="Times New Roman"/>
          <w:szCs w:val="28"/>
        </w:rPr>
        <w:t xml:space="preserve"> организации и осуществления образовательной, тренировочной и методической деятельности в области физической культуры и спорта.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54" w:name="Par1458"/>
      <w:bookmarkEnd w:id="154"/>
      <w:r>
        <w:rPr>
          <w:rFonts w:cs="Times New Roman"/>
          <w:szCs w:val="28"/>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основные программы профессионального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2) образовательные программы среднего профессионального образования и образовательные программы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дополнительные профессиональные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288" w:history="1">
        <w:r>
          <w:rPr>
            <w:rFonts w:cs="Times New Roman"/>
            <w:color w:val="0000FF"/>
            <w:szCs w:val="28"/>
          </w:rPr>
          <w:t>стандартами</w:t>
        </w:r>
      </w:hyperlink>
      <w:r>
        <w:rPr>
          <w:rFonts w:cs="Times New Roman"/>
          <w:szCs w:val="28"/>
        </w:rP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w:t>
      </w:r>
      <w:r>
        <w:rPr>
          <w:rFonts w:cs="Times New Roman"/>
          <w:szCs w:val="28"/>
        </w:rPr>
        <w:lastRenderedPageBreak/>
        <w:t>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55" w:name="Par1471"/>
      <w:bookmarkEnd w:id="155"/>
      <w:r>
        <w:rPr>
          <w:rFonts w:cs="Times New Roman"/>
          <w:szCs w:val="28"/>
        </w:rPr>
        <w:t>Статья 85.1. Особенности реализации образовательных программ в области подготовки сил обеспечения транспортной безопасности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(введена Федеральным </w:t>
      </w:r>
      <w:hyperlink r:id="rId289" w:history="1">
        <w:r>
          <w:rPr>
            <w:rFonts w:cs="Times New Roman"/>
            <w:color w:val="0000FF"/>
            <w:szCs w:val="28"/>
          </w:rPr>
          <w:t>законом</w:t>
        </w:r>
      </w:hyperlink>
      <w:r>
        <w:rPr>
          <w:rFonts w:cs="Times New Roman"/>
          <w:szCs w:val="28"/>
        </w:rPr>
        <w:t xml:space="preserve"> от 03.02.2014 N 15-ФЗ)</w:t>
      </w:r>
    </w:p>
    <w:p w:rsidR="00700E6D" w:rsidRDefault="00700E6D">
      <w:pPr>
        <w:widowControl w:val="0"/>
        <w:autoSpaceDE w:val="0"/>
        <w:autoSpaceDN w:val="0"/>
        <w:adjustRightInd w:val="0"/>
        <w:spacing w:line="240" w:lineRule="auto"/>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 области подготовки сил обеспечения транспортной безопасности реализуются следующие 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основные программы профессионального обучения;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дополнительные профессиональные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Типовые основные программы профессионального обучения и типовые дополнительные профессиональные </w:t>
      </w:r>
      <w:hyperlink r:id="rId290" w:history="1">
        <w:r>
          <w:rPr>
            <w:rFonts w:cs="Times New Roman"/>
            <w:color w:val="0000FF"/>
            <w:szCs w:val="28"/>
          </w:rPr>
          <w:t>программы</w:t>
        </w:r>
      </w:hyperlink>
      <w:r>
        <w:rPr>
          <w:rFonts w:cs="Times New Roman"/>
          <w:szCs w:val="28"/>
        </w:rP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291" w:history="1">
        <w:r>
          <w:rPr>
            <w:rFonts w:cs="Times New Roman"/>
            <w:color w:val="0000FF"/>
            <w:szCs w:val="28"/>
          </w:rPr>
          <w:t>порядком</w:t>
        </w:r>
      </w:hyperlink>
      <w:r>
        <w:rPr>
          <w:rFonts w:cs="Times New Roman"/>
          <w:szCs w:val="28"/>
        </w:rPr>
        <w:t xml:space="preserve"> подготовки сил обеспечения </w:t>
      </w:r>
      <w:r>
        <w:rPr>
          <w:rFonts w:cs="Times New Roman"/>
          <w:szCs w:val="28"/>
        </w:rPr>
        <w:lastRenderedPageBreak/>
        <w:t>транспортной безопасности.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56" w:name="Par1483"/>
      <w:bookmarkEnd w:id="156"/>
      <w:r>
        <w:rPr>
          <w:rFonts w:cs="Times New Roman"/>
          <w:szCs w:val="28"/>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w:t>
      </w:r>
      <w:r>
        <w:rPr>
          <w:rFonts w:cs="Times New Roman"/>
          <w:szCs w:val="28"/>
        </w:rPr>
        <w:lastRenderedPageBreak/>
        <w:t>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Утратил силу. - Федеральный </w:t>
      </w:r>
      <w:hyperlink r:id="rId292" w:history="1">
        <w:r>
          <w:rPr>
            <w:rFonts w:cs="Times New Roman"/>
            <w:color w:val="0000FF"/>
            <w:szCs w:val="28"/>
          </w:rPr>
          <w:t>закон</w:t>
        </w:r>
      </w:hyperlink>
      <w:r>
        <w:rPr>
          <w:rFonts w:cs="Times New Roman"/>
          <w:szCs w:val="28"/>
        </w:rPr>
        <w:t xml:space="preserve"> от 04.06.2014 N 148-ФЗ.</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соответствии с Федеральным </w:t>
      </w:r>
      <w:hyperlink r:id="rId293" w:history="1">
        <w:r>
          <w:rPr>
            <w:rFonts w:cs="Times New Roman"/>
            <w:color w:val="0000FF"/>
            <w:szCs w:val="28"/>
          </w:rPr>
          <w:t>законом</w:t>
        </w:r>
      </w:hyperlink>
      <w:r>
        <w:rPr>
          <w:rFonts w:cs="Times New Roman"/>
          <w:szCs w:val="28"/>
        </w:rPr>
        <w:t xml:space="preserve"> от 04.06.2014 N 145-ФЗ с </w:t>
      </w:r>
      <w:hyperlink r:id="rId294" w:history="1">
        <w:r>
          <w:rPr>
            <w:rFonts w:cs="Times New Roman"/>
            <w:color w:val="0000FF"/>
            <w:szCs w:val="28"/>
          </w:rPr>
          <w:t>1 января 2017 года</w:t>
        </w:r>
      </w:hyperlink>
      <w:r>
        <w:rPr>
          <w:rFonts w:cs="Times New Roman"/>
          <w:szCs w:val="28"/>
        </w:rPr>
        <w:t xml:space="preserve"> часть 6 статьи 86 после слов "федеральных органов исполнительной власти" будет дополнена словами "и федеральных государственных органов".</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граждан, которые уволены со службы в органах внутренних дел по достижении ими предельного возраста пребывания на службе в органах внутренних дел,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w:t>
      </w:r>
      <w:r>
        <w:rPr>
          <w:rFonts w:cs="Times New Roman"/>
          <w:szCs w:val="28"/>
        </w:rPr>
        <w:lastRenderedPageBreak/>
        <w:t>несовершеннолетних граждан к военной или иной государственной службе, в том числе к государственной службе российского казачества.</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295" w:history="1">
        <w:r>
          <w:rPr>
            <w:rFonts w:cs="Times New Roman"/>
            <w:color w:val="0000FF"/>
            <w:szCs w:val="28"/>
          </w:rPr>
          <w:t>закона</w:t>
        </w:r>
      </w:hyperlink>
      <w:r>
        <w:rPr>
          <w:rFonts w:cs="Times New Roman"/>
          <w:szCs w:val="28"/>
        </w:rPr>
        <w:t xml:space="preserve"> от 21.07.2014 N 262-ФЗ)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57" w:name="Par1497"/>
      <w:bookmarkEnd w:id="157"/>
      <w:r>
        <w:rPr>
          <w:rFonts w:cs="Times New Roman"/>
          <w:szCs w:val="28"/>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158" w:name="Par1499"/>
      <w:bookmarkEnd w:id="158"/>
      <w:r>
        <w:rPr>
          <w:rFonts w:cs="Times New Roman"/>
          <w:szCs w:val="28"/>
        </w:rP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296" w:history="1">
        <w:r>
          <w:rPr>
            <w:rFonts w:cs="Times New Roman"/>
            <w:color w:val="0000FF"/>
            <w:szCs w:val="28"/>
          </w:rPr>
          <w:t>стандартов</w:t>
        </w:r>
      </w:hyperlink>
      <w:r>
        <w:rPr>
          <w:rFonts w:cs="Times New Roman"/>
          <w:szCs w:val="28"/>
        </w:rP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ar298" w:history="1">
        <w:r>
          <w:rPr>
            <w:rFonts w:cs="Times New Roman"/>
            <w:color w:val="0000FF"/>
            <w:szCs w:val="28"/>
          </w:rPr>
          <w:t>частью 11 статьи 12</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bookmarkStart w:id="159" w:name="Par1502"/>
      <w:bookmarkEnd w:id="159"/>
      <w:r>
        <w:rPr>
          <w:rFonts w:cs="Times New Roman"/>
          <w:szCs w:val="28"/>
        </w:rP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ar298" w:history="1">
        <w:r>
          <w:rPr>
            <w:rFonts w:cs="Times New Roman"/>
            <w:color w:val="0000FF"/>
            <w:szCs w:val="28"/>
          </w:rPr>
          <w:t>частью 11 статьи 12</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w:t>
      </w:r>
      <w:r>
        <w:rPr>
          <w:rFonts w:cs="Times New Roman"/>
          <w:szCs w:val="28"/>
        </w:rPr>
        <w:lastRenderedPageBreak/>
        <w:t>религиозные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ar968" w:history="1">
        <w:r>
          <w:rPr>
            <w:rFonts w:cs="Times New Roman"/>
            <w:color w:val="0000FF"/>
            <w:szCs w:val="28"/>
          </w:rPr>
          <w:t>законом</w:t>
        </w:r>
      </w:hyperlink>
      <w:r>
        <w:rPr>
          <w:rFonts w:cs="Times New Roman"/>
          <w:szCs w:val="28"/>
        </w:rP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ar1499" w:history="1">
        <w:r>
          <w:rPr>
            <w:rFonts w:cs="Times New Roman"/>
            <w:color w:val="0000FF"/>
            <w:szCs w:val="28"/>
          </w:rPr>
          <w:t>частями 1</w:t>
        </w:r>
      </w:hyperlink>
      <w:r>
        <w:rPr>
          <w:rFonts w:cs="Times New Roman"/>
          <w:szCs w:val="28"/>
        </w:rPr>
        <w:t xml:space="preserve"> и </w:t>
      </w:r>
      <w:hyperlink w:anchor="Par1502" w:history="1">
        <w:r>
          <w:rPr>
            <w:rFonts w:cs="Times New Roman"/>
            <w:color w:val="0000FF"/>
            <w:szCs w:val="28"/>
          </w:rPr>
          <w:t>4</w:t>
        </w:r>
      </w:hyperlink>
      <w:r>
        <w:rPr>
          <w:rFonts w:cs="Times New Roman"/>
          <w:szCs w:val="28"/>
        </w:rP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w:t>
      </w:r>
      <w:r>
        <w:rPr>
          <w:rFonts w:cs="Times New Roman"/>
          <w:szCs w:val="28"/>
        </w:rPr>
        <w:lastRenderedPageBreak/>
        <w:t>Общественная аккредитация не влечет за собой дополнительные финансовые или иные обязательства со стороны государства.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60" w:name="Par1512"/>
      <w:bookmarkEnd w:id="160"/>
      <w:r>
        <w:rPr>
          <w:rFonts w:cs="Times New Roman"/>
          <w:szCs w:val="28"/>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161" w:name="Par1514"/>
      <w:bookmarkEnd w:id="161"/>
      <w:r>
        <w:rPr>
          <w:rFonts w:cs="Times New Roman"/>
          <w:szCs w:val="28"/>
        </w:rP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297" w:history="1">
        <w:r>
          <w:rPr>
            <w:rFonts w:cs="Times New Roman"/>
            <w:color w:val="0000FF"/>
            <w:szCs w:val="28"/>
          </w:rPr>
          <w:t>стандартов</w:t>
        </w:r>
      </w:hyperlink>
      <w:r>
        <w:rPr>
          <w:rFonts w:cs="Times New Roman"/>
          <w:szCs w:val="28"/>
        </w:rP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Положения части 3 статьи 88 не распространяются на образовательные отношения, возникшие до дня вступления в силу настоящего Федерального закона (</w:t>
      </w:r>
      <w:hyperlink w:anchor="Par1930" w:history="1">
        <w:r>
          <w:rPr>
            <w:rFonts w:cs="Times New Roman"/>
            <w:color w:val="0000FF"/>
            <w:szCs w:val="28"/>
          </w:rPr>
          <w:t>часть 12 статьи 108</w:t>
        </w:r>
      </w:hyperlink>
      <w:r>
        <w:rPr>
          <w:rFonts w:cs="Times New Roman"/>
          <w:szCs w:val="28"/>
        </w:rPr>
        <w:t xml:space="preserve"> данного документа).</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bookmarkStart w:id="162" w:name="Par1520"/>
      <w:bookmarkEnd w:id="162"/>
      <w:r>
        <w:rPr>
          <w:rFonts w:cs="Times New Roman"/>
          <w:szCs w:val="28"/>
        </w:rPr>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ar1514" w:history="1">
        <w:r>
          <w:rPr>
            <w:rFonts w:cs="Times New Roman"/>
            <w:color w:val="0000FF"/>
            <w:szCs w:val="28"/>
          </w:rPr>
          <w:t>части 1</w:t>
        </w:r>
      </w:hyperlink>
      <w:r>
        <w:rPr>
          <w:rFonts w:cs="Times New Roman"/>
          <w:szCs w:val="28"/>
        </w:rP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Специализированные структурные образовательные подразделения в загранучреждениях Министерства иностранных дел Российской Федерации </w:t>
      </w:r>
      <w:r>
        <w:rPr>
          <w:rFonts w:cs="Times New Roman"/>
          <w:szCs w:val="28"/>
        </w:rPr>
        <w:lastRenderedPageBreak/>
        <w:t>создаются, приостанавливают и прекращают свою деятельность по решению Министерства иностранных дел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устанавливает структуру управления деятельностью и штатное расписание этих подразделений;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осуществляет кадровое, информационное и методическое обеспечение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осуществляет контроль за деятельностью этих подразделений.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298" w:history="1">
        <w:r>
          <w:rPr>
            <w:rFonts w:cs="Times New Roman"/>
            <w:color w:val="0000FF"/>
            <w:szCs w:val="28"/>
          </w:rPr>
          <w:t>порядком</w:t>
        </w:r>
      </w:hyperlink>
      <w:r>
        <w:rPr>
          <w:rFonts w:cs="Times New Roman"/>
          <w:szCs w:val="28"/>
        </w:rP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299" w:history="1">
        <w:r>
          <w:rPr>
            <w:rFonts w:cs="Times New Roman"/>
            <w:color w:val="0000FF"/>
            <w:szCs w:val="28"/>
          </w:rPr>
          <w:t>законодательством</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63" w:name="Par1532"/>
      <w:bookmarkEnd w:id="163"/>
      <w:r>
        <w:rPr>
          <w:rFonts w:cs="Times New Roman"/>
          <w:b/>
          <w:bCs/>
          <w:szCs w:val="28"/>
        </w:rPr>
        <w:t>Глава 12. УПРАВЛЕНИЕ СИСТЕМОЙ ОБРАЗОВАНИЯ. ГОСУДАРСТВЕННАЯ</w:t>
      </w: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РЕГЛАМЕНТАЦИЯ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64" w:name="Par1535"/>
      <w:bookmarkEnd w:id="164"/>
      <w:r>
        <w:rPr>
          <w:rFonts w:cs="Times New Roman"/>
          <w:szCs w:val="28"/>
        </w:rPr>
        <w:t>Статья 89. Управление системой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Управление системой образования включает в себя: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осуществление стратегического планирования развития системы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проведение мониторинга в системе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государственную регламентацию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независимую оценку качества образования, общественную и общественно-профессиональную аккредитацию;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300" w:history="1">
        <w:r>
          <w:rPr>
            <w:rFonts w:cs="Times New Roman"/>
            <w:color w:val="0000FF"/>
            <w:szCs w:val="28"/>
          </w:rPr>
          <w:t>орган</w:t>
        </w:r>
      </w:hyperlink>
      <w:r>
        <w:rPr>
          <w:rFonts w:cs="Times New Roman"/>
          <w:szCs w:val="28"/>
        </w:rPr>
        <w:t xml:space="preserve">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w:t>
      </w:r>
      <w:hyperlink r:id="rId301" w:history="1">
        <w:r>
          <w:rPr>
            <w:rFonts w:cs="Times New Roman"/>
            <w:color w:val="0000FF"/>
            <w:szCs w:val="28"/>
          </w:rPr>
          <w:t>орган</w:t>
        </w:r>
      </w:hyperlink>
      <w:r>
        <w:rPr>
          <w:rFonts w:cs="Times New Roman"/>
          <w:szCs w:val="28"/>
        </w:rP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w:t>
      </w:r>
      <w:r>
        <w:rPr>
          <w:rFonts w:cs="Times New Roman"/>
          <w:szCs w:val="28"/>
        </w:rPr>
        <w:lastRenderedPageBreak/>
        <w:t>федеральных государственных органов, органов исполнительной власти субъектов Российской Федерации и иных субъектов системы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65" w:name="Par1551"/>
      <w:bookmarkEnd w:id="165"/>
      <w:r>
        <w:rPr>
          <w:rFonts w:cs="Times New Roman"/>
          <w:szCs w:val="28"/>
        </w:rPr>
        <w:t>Статья 90. Государственная регламентация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Государственная регламентация образовательной деятельности включает в себя: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лицензирование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государственную аккредитацию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государственный контроль (надзор)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66" w:name="Par1559"/>
      <w:bookmarkEnd w:id="166"/>
      <w:r>
        <w:rPr>
          <w:rFonts w:cs="Times New Roman"/>
          <w:szCs w:val="28"/>
        </w:rPr>
        <w:t>Статья 91. Лицензирование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Образовательная деятельность подлежит лицензированию в соответствии с </w:t>
      </w:r>
      <w:hyperlink r:id="rId302" w:history="1">
        <w:r>
          <w:rPr>
            <w:rFonts w:cs="Times New Roman"/>
            <w:color w:val="0000FF"/>
            <w:szCs w:val="28"/>
          </w:rPr>
          <w:t>законодательством</w:t>
        </w:r>
      </w:hyperlink>
      <w:r>
        <w:rPr>
          <w:rFonts w:cs="Times New Roman"/>
          <w:szCs w:val="28"/>
        </w:rP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Лицензирование образовательной деятельности осуществляется лицензирующим органом - федеральным </w:t>
      </w:r>
      <w:hyperlink r:id="rId303" w:history="1">
        <w:r>
          <w:rPr>
            <w:rFonts w:cs="Times New Roman"/>
            <w:color w:val="0000FF"/>
            <w:szCs w:val="28"/>
          </w:rPr>
          <w:t>органом</w:t>
        </w:r>
      </w:hyperlink>
      <w:r>
        <w:rPr>
          <w:rFonts w:cs="Times New Roman"/>
          <w:szCs w:val="28"/>
        </w:rP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ar125" w:history="1">
        <w:r>
          <w:rPr>
            <w:rFonts w:cs="Times New Roman"/>
            <w:color w:val="0000FF"/>
            <w:szCs w:val="28"/>
          </w:rPr>
          <w:t>статьями 6</w:t>
        </w:r>
      </w:hyperlink>
      <w:r>
        <w:rPr>
          <w:rFonts w:cs="Times New Roman"/>
          <w:szCs w:val="28"/>
        </w:rPr>
        <w:t xml:space="preserve"> и </w:t>
      </w:r>
      <w:hyperlink w:anchor="Par150" w:history="1">
        <w:r>
          <w:rPr>
            <w:rFonts w:cs="Times New Roman"/>
            <w:color w:val="0000FF"/>
            <w:szCs w:val="28"/>
          </w:rPr>
          <w:t>7</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w:t>
      </w:r>
      <w:r>
        <w:rPr>
          <w:rFonts w:cs="Times New Roman"/>
          <w:szCs w:val="28"/>
        </w:rPr>
        <w:lastRenderedPageBreak/>
        <w:t xml:space="preserve">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r:id="rId304" w:history="1">
        <w:r>
          <w:rPr>
            <w:rFonts w:cs="Times New Roman"/>
            <w:color w:val="0000FF"/>
            <w:szCs w:val="28"/>
          </w:rPr>
          <w:t>Форма</w:t>
        </w:r>
      </w:hyperlink>
      <w:r>
        <w:rPr>
          <w:rFonts w:cs="Times New Roman"/>
          <w:szCs w:val="28"/>
        </w:rPr>
        <w:t xml:space="preserve"> лицензии, </w:t>
      </w:r>
      <w:hyperlink r:id="rId305" w:history="1">
        <w:r>
          <w:rPr>
            <w:rFonts w:cs="Times New Roman"/>
            <w:color w:val="0000FF"/>
            <w:szCs w:val="28"/>
          </w:rPr>
          <w:t>форма</w:t>
        </w:r>
      </w:hyperlink>
      <w:r>
        <w:rPr>
          <w:rFonts w:cs="Times New Roman"/>
          <w:szCs w:val="28"/>
        </w:rPr>
        <w:t xml:space="preserve"> приложения к лицензии и технические </w:t>
      </w:r>
      <w:hyperlink r:id="rId306" w:history="1">
        <w:r>
          <w:rPr>
            <w:rFonts w:cs="Times New Roman"/>
            <w:color w:val="0000FF"/>
            <w:szCs w:val="28"/>
          </w:rPr>
          <w:t>требования</w:t>
        </w:r>
      </w:hyperlink>
      <w:r>
        <w:rPr>
          <w:rFonts w:cs="Times New Roman"/>
          <w:szCs w:val="28"/>
        </w:rP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Переоформление лицензии наряду с установленными </w:t>
      </w:r>
      <w:hyperlink r:id="rId307" w:history="1">
        <w:r>
          <w:rPr>
            <w:rFonts w:cs="Times New Roman"/>
            <w:color w:val="0000FF"/>
            <w:szCs w:val="28"/>
          </w:rPr>
          <w:t>законодательством</w:t>
        </w:r>
      </w:hyperlink>
      <w:r>
        <w:rPr>
          <w:rFonts w:cs="Times New Roman"/>
          <w:szCs w:val="28"/>
        </w:rPr>
        <w:t xml:space="preserve"> Российской Федерации о лицензировании отдельных видов деятельности случаями осуществляется лицензирующим органом в случае: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реорганизации юридических лиц в форме присоединения при наличии лицензии у присоединяемого юридического лица;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Переоформление лицензии в зависимости от основания ее переоформления осуществляется полностью или в части соответствующего приложения.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w:t>
      </w:r>
      <w:hyperlink r:id="rId308" w:history="1">
        <w:r>
          <w:rPr>
            <w:rFonts w:cs="Times New Roman"/>
            <w:color w:val="0000FF"/>
            <w:szCs w:val="28"/>
          </w:rPr>
          <w:t>Форма</w:t>
        </w:r>
      </w:hyperlink>
      <w:r>
        <w:rPr>
          <w:rFonts w:cs="Times New Roman"/>
          <w:szCs w:val="28"/>
        </w:rPr>
        <w:t xml:space="preserve"> заявления о предоставлении временной лицензии, а также </w:t>
      </w:r>
      <w:hyperlink r:id="rId309" w:history="1">
        <w:r>
          <w:rPr>
            <w:rFonts w:cs="Times New Roman"/>
            <w:color w:val="0000FF"/>
            <w:szCs w:val="28"/>
          </w:rPr>
          <w:t>перечень</w:t>
        </w:r>
      </w:hyperlink>
      <w:r>
        <w:rPr>
          <w:rFonts w:cs="Times New Roman"/>
          <w:szCs w:val="28"/>
        </w:rP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наличие в соответствии с </w:t>
      </w:r>
      <w:hyperlink r:id="rId310" w:history="1">
        <w:r>
          <w:rPr>
            <w:rFonts w:cs="Times New Roman"/>
            <w:color w:val="0000FF"/>
            <w:szCs w:val="28"/>
          </w:rPr>
          <w:t>положением</w:t>
        </w:r>
      </w:hyperlink>
      <w:r>
        <w:rPr>
          <w:rFonts w:cs="Times New Roman"/>
          <w:szCs w:val="28"/>
        </w:rP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11"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15. Лицензионные требования и условия, установленные в </w:t>
      </w:r>
      <w:hyperlink r:id="rId312" w:history="1">
        <w:r>
          <w:rPr>
            <w:rFonts w:cs="Times New Roman"/>
            <w:color w:val="0000FF"/>
            <w:szCs w:val="28"/>
          </w:rPr>
          <w:t>положении</w:t>
        </w:r>
      </w:hyperlink>
      <w:r>
        <w:rPr>
          <w:rFonts w:cs="Times New Roman"/>
          <w:szCs w:val="28"/>
        </w:rPr>
        <w:t xml:space="preserve"> о лицензировании образовательной деятельности, должны учитывать особенности: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осуществления образовательной деятельности посредством использования сетевой формы реализации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w:t>
      </w:r>
      <w:r>
        <w:rPr>
          <w:rFonts w:cs="Times New Roman"/>
          <w:szCs w:val="28"/>
        </w:rPr>
        <w:lastRenderedPageBreak/>
        <w:t xml:space="preserve">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313" w:history="1">
        <w:r>
          <w:rPr>
            <w:rFonts w:cs="Times New Roman"/>
            <w:color w:val="0000FF"/>
            <w:szCs w:val="28"/>
          </w:rPr>
          <w:t>положением</w:t>
        </w:r>
      </w:hyperlink>
      <w:r>
        <w:rPr>
          <w:rFonts w:cs="Times New Roman"/>
          <w:szCs w:val="28"/>
        </w:rPr>
        <w:t xml:space="preserve"> о лицензировании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67" w:name="Par1589"/>
      <w:bookmarkEnd w:id="167"/>
      <w:r>
        <w:rPr>
          <w:rFonts w:cs="Times New Roman"/>
          <w:szCs w:val="28"/>
        </w:rPr>
        <w:t>Статья 92. Государственная аккредитация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w:t>
      </w:r>
      <w:hyperlink r:id="rId314" w:history="1">
        <w:r>
          <w:rPr>
            <w:rFonts w:cs="Times New Roman"/>
            <w:color w:val="0000FF"/>
            <w:szCs w:val="28"/>
          </w:rPr>
          <w:t>стандартами</w:t>
        </w:r>
      </w:hyperlink>
      <w:r>
        <w:rPr>
          <w:rFonts w:cs="Times New Roman"/>
          <w:szCs w:val="28"/>
        </w:rPr>
        <w:t>,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Государственная аккредитация образовательной деятельности проводится аккредитационным </w:t>
      </w:r>
      <w:hyperlink r:id="rId315" w:history="1">
        <w:r>
          <w:rPr>
            <w:rFonts w:cs="Times New Roman"/>
            <w:color w:val="0000FF"/>
            <w:szCs w:val="28"/>
          </w:rPr>
          <w:t>органом</w:t>
        </w:r>
      </w:hyperlink>
      <w:r>
        <w:rPr>
          <w:rFonts w:cs="Times New Roman"/>
          <w:szCs w:val="28"/>
        </w:rPr>
        <w:t xml:space="preserve">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ar125" w:history="1">
        <w:r>
          <w:rPr>
            <w:rFonts w:cs="Times New Roman"/>
            <w:color w:val="0000FF"/>
            <w:szCs w:val="28"/>
          </w:rPr>
          <w:t>статьями 6</w:t>
        </w:r>
      </w:hyperlink>
      <w:r>
        <w:rPr>
          <w:rFonts w:cs="Times New Roman"/>
          <w:szCs w:val="28"/>
        </w:rPr>
        <w:t xml:space="preserve"> и </w:t>
      </w:r>
      <w:hyperlink w:anchor="Par150" w:history="1">
        <w:r>
          <w:rPr>
            <w:rFonts w:cs="Times New Roman"/>
            <w:color w:val="0000FF"/>
            <w:szCs w:val="28"/>
          </w:rPr>
          <w:t>7</w:t>
        </w:r>
      </w:hyperlink>
      <w:r>
        <w:rPr>
          <w:rFonts w:cs="Times New Roman"/>
          <w:szCs w:val="28"/>
        </w:rPr>
        <w:t xml:space="preserve"> настоящего Федерального закона, по заявлениям 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w:t>
      </w:r>
      <w:r>
        <w:rPr>
          <w:rFonts w:cs="Times New Roman"/>
          <w:szCs w:val="28"/>
        </w:rPr>
        <w:lastRenderedPageBreak/>
        <w:t>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16"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Заявление о государственной аккредитации и прилагаемые к нему </w:t>
      </w:r>
      <w:r>
        <w:rPr>
          <w:rFonts w:cs="Times New Roman"/>
          <w:szCs w:val="28"/>
        </w:rPr>
        <w:lastRenderedPageBreak/>
        <w:t xml:space="preserve">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w:t>
      </w:r>
      <w:hyperlink r:id="rId317" w:history="1">
        <w:r>
          <w:rPr>
            <w:rFonts w:cs="Times New Roman"/>
            <w:color w:val="0000FF"/>
            <w:szCs w:val="28"/>
          </w:rPr>
          <w:t>Формы</w:t>
        </w:r>
      </w:hyperlink>
      <w:r>
        <w:rPr>
          <w:rFonts w:cs="Times New Roman"/>
          <w:szCs w:val="28"/>
        </w:rPr>
        <w:t xml:space="preserve">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15. Квалификационные </w:t>
      </w:r>
      <w:hyperlink r:id="rId318" w:history="1">
        <w:r>
          <w:rPr>
            <w:rFonts w:cs="Times New Roman"/>
            <w:color w:val="0000FF"/>
            <w:szCs w:val="28"/>
          </w:rPr>
          <w:t>требования</w:t>
        </w:r>
      </w:hyperlink>
      <w:r>
        <w:rPr>
          <w:rFonts w:cs="Times New Roman"/>
          <w:szCs w:val="28"/>
        </w:rPr>
        <w:t xml:space="preserve"> к экспертам, требования к экспертным организациям, </w:t>
      </w:r>
      <w:hyperlink r:id="rId319" w:history="1">
        <w:r>
          <w:rPr>
            <w:rFonts w:cs="Times New Roman"/>
            <w:color w:val="0000FF"/>
            <w:szCs w:val="28"/>
          </w:rPr>
          <w:t>порядок</w:t>
        </w:r>
      </w:hyperlink>
      <w:r>
        <w:rPr>
          <w:rFonts w:cs="Times New Roman"/>
          <w:szCs w:val="28"/>
        </w:rPr>
        <w:t xml:space="preserve"> привлечения, отбора экспертов и экспертных организаций для проведения аккредитационной экспертизы, </w:t>
      </w:r>
      <w:hyperlink r:id="rId320" w:history="1">
        <w:r>
          <w:rPr>
            <w:rFonts w:cs="Times New Roman"/>
            <w:color w:val="0000FF"/>
            <w:szCs w:val="28"/>
          </w:rPr>
          <w:t>порядок</w:t>
        </w:r>
      </w:hyperlink>
      <w:r>
        <w:rPr>
          <w:rFonts w:cs="Times New Roman"/>
          <w:szCs w:val="28"/>
        </w:rPr>
        <w:t xml:space="preserve">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321" w:history="1">
        <w:r>
          <w:rPr>
            <w:rFonts w:cs="Times New Roman"/>
            <w:color w:val="0000FF"/>
            <w:szCs w:val="28"/>
          </w:rPr>
          <w:t>порядке</w:t>
        </w:r>
      </w:hyperlink>
      <w:r>
        <w:rPr>
          <w:rFonts w:cs="Times New Roman"/>
          <w:szCs w:val="28"/>
        </w:rPr>
        <w:t xml:space="preserve"> и в </w:t>
      </w:r>
      <w:hyperlink r:id="rId322" w:history="1">
        <w:r>
          <w:rPr>
            <w:rFonts w:cs="Times New Roman"/>
            <w:color w:val="0000FF"/>
            <w:szCs w:val="28"/>
          </w:rPr>
          <w:t>размерах</w:t>
        </w:r>
      </w:hyperlink>
      <w:r>
        <w:rPr>
          <w:rFonts w:cs="Times New Roman"/>
          <w:szCs w:val="28"/>
        </w:rPr>
        <w:t xml:space="preserve">, которые установлены Правительством </w:t>
      </w:r>
      <w:r>
        <w:rPr>
          <w:rFonts w:cs="Times New Roman"/>
          <w:szCs w:val="28"/>
        </w:rPr>
        <w:lastRenderedPageBreak/>
        <w:t>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w:t>
      </w:r>
      <w:hyperlink r:id="rId323" w:history="1">
        <w:r>
          <w:rPr>
            <w:rFonts w:cs="Times New Roman"/>
            <w:color w:val="0000FF"/>
            <w:szCs w:val="28"/>
          </w:rPr>
          <w:t>заявления</w:t>
        </w:r>
      </w:hyperlink>
      <w:r>
        <w:rPr>
          <w:rFonts w:cs="Times New Roman"/>
          <w:szCs w:val="28"/>
        </w:rPr>
        <w:t xml:space="preserve">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ar1631" w:history="1">
        <w:r>
          <w:rPr>
            <w:rFonts w:cs="Times New Roman"/>
            <w:color w:val="0000FF"/>
            <w:szCs w:val="28"/>
          </w:rPr>
          <w:t>части 29</w:t>
        </w:r>
      </w:hyperlink>
      <w:r>
        <w:rPr>
          <w:rFonts w:cs="Times New Roman"/>
          <w:szCs w:val="28"/>
        </w:rPr>
        <w:t xml:space="preserve"> настоящей статьи положением.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шесть лет для организации, осуществляющей образовательную деятельность по основным профессиональным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двенадцать лет для организации, осуществляющей образовательную деятельность по основным общеобразовательным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20. Формы свидетельства о государственной аккредитации и приложения к нему, а также технические </w:t>
      </w:r>
      <w:hyperlink r:id="rId324" w:history="1">
        <w:r>
          <w:rPr>
            <w:rFonts w:cs="Times New Roman"/>
            <w:color w:val="0000FF"/>
            <w:szCs w:val="28"/>
          </w:rPr>
          <w:t>требования</w:t>
        </w:r>
      </w:hyperlink>
      <w:r>
        <w:rPr>
          <w:rFonts w:cs="Times New Roman"/>
          <w:szCs w:val="28"/>
        </w:rP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21 в ред. Федерального </w:t>
      </w:r>
      <w:hyperlink r:id="rId325"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w:t>
      </w:r>
      <w:r>
        <w:rPr>
          <w:rFonts w:cs="Times New Roman"/>
          <w:szCs w:val="28"/>
        </w:rPr>
        <w:lastRenderedPageBreak/>
        <w:t>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Федеральных законов от 31.12.2014 </w:t>
      </w:r>
      <w:hyperlink r:id="rId326" w:history="1">
        <w:r>
          <w:rPr>
            <w:rFonts w:cs="Times New Roman"/>
            <w:color w:val="0000FF"/>
            <w:szCs w:val="28"/>
          </w:rPr>
          <w:t>N 500-ФЗ</w:t>
        </w:r>
      </w:hyperlink>
      <w:r>
        <w:rPr>
          <w:rFonts w:cs="Times New Roman"/>
          <w:szCs w:val="28"/>
        </w:rPr>
        <w:t xml:space="preserve">, от 13.07.2015 </w:t>
      </w:r>
      <w:hyperlink r:id="rId327" w:history="1">
        <w:r>
          <w:rPr>
            <w:rFonts w:cs="Times New Roman"/>
            <w:color w:val="0000FF"/>
            <w:szCs w:val="28"/>
          </w:rPr>
          <w:t>N 238-ФЗ</w:t>
        </w:r>
      </w:hyperlink>
      <w:r>
        <w:rPr>
          <w:rFonts w:cs="Times New Roman"/>
          <w:szCs w:val="28"/>
        </w:rPr>
        <w:t>)</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выявление недостоверной информации в документах, представленных организацией,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наличие отрицательного заключения, составленного по результатам аккредитационной экспертизы.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28"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утратил силу. - Федеральный </w:t>
      </w:r>
      <w:hyperlink r:id="rId329" w:history="1">
        <w:r>
          <w:rPr>
            <w:rFonts w:cs="Times New Roman"/>
            <w:color w:val="0000FF"/>
            <w:szCs w:val="28"/>
          </w:rPr>
          <w:t>закон</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w:t>
      </w:r>
      <w:hyperlink r:id="rId330" w:history="1">
        <w:r>
          <w:rPr>
            <w:rFonts w:cs="Times New Roman"/>
            <w:color w:val="0000FF"/>
            <w:szCs w:val="28"/>
          </w:rPr>
          <w:t>порядке</w:t>
        </w:r>
      </w:hyperlink>
      <w:r>
        <w:rPr>
          <w:rFonts w:cs="Times New Roman"/>
          <w:szCs w:val="28"/>
        </w:rPr>
        <w:t>, которые установлены законодательством Российской Федерации о налогах и сборах.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28. </w:t>
      </w:r>
      <w:hyperlink r:id="rId331" w:history="1">
        <w:r>
          <w:rPr>
            <w:rFonts w:cs="Times New Roman"/>
            <w:color w:val="0000FF"/>
            <w:szCs w:val="28"/>
          </w:rPr>
          <w:t>Положение</w:t>
        </w:r>
      </w:hyperlink>
      <w:r>
        <w:rPr>
          <w:rFonts w:cs="Times New Roman"/>
          <w:szCs w:val="28"/>
        </w:rPr>
        <w:t xml:space="preserve"> о государственной аккредитации образовательной деятельности </w:t>
      </w:r>
      <w:r>
        <w:rPr>
          <w:rFonts w:cs="Times New Roman"/>
          <w:szCs w:val="28"/>
        </w:rPr>
        <w:lastRenderedPageBreak/>
        <w:t>утверждается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68" w:name="Par1631"/>
      <w:bookmarkEnd w:id="168"/>
      <w:r>
        <w:rPr>
          <w:rFonts w:cs="Times New Roman"/>
          <w:szCs w:val="28"/>
        </w:rPr>
        <w:t>29. Положением о государственной аккредитации образовательной деятельности устанавливаются: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порядок представления организацией, осуществляющей образовательную деятельность, </w:t>
      </w:r>
      <w:hyperlink r:id="rId332" w:history="1">
        <w:r>
          <w:rPr>
            <w:rFonts w:cs="Times New Roman"/>
            <w:color w:val="0000FF"/>
            <w:szCs w:val="28"/>
          </w:rPr>
          <w:t>заявления</w:t>
        </w:r>
      </w:hyperlink>
      <w:r>
        <w:rPr>
          <w:rFonts w:cs="Times New Roman"/>
          <w:szCs w:val="28"/>
        </w:rPr>
        <w:t xml:space="preserve">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33"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(п. 5 в ред. Федерального </w:t>
      </w:r>
      <w:hyperlink r:id="rId334"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порядок предоставления аккредитационным органом дубликата свидетельства о государственной аккредитации;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основания и порядок переоформления свидетельства о государственной аккредитации;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утратил силу. - Федеральный </w:t>
      </w:r>
      <w:hyperlink r:id="rId335" w:history="1">
        <w:r>
          <w:rPr>
            <w:rFonts w:cs="Times New Roman"/>
            <w:color w:val="0000FF"/>
            <w:szCs w:val="28"/>
          </w:rPr>
          <w:t>закон</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особенности проведения аккредитационной экспертизы при проведении государственной аккредитации: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б) образовательной деятельности по профессиональным образовательным программам, содержащим </w:t>
      </w:r>
      <w:hyperlink r:id="rId336" w:history="1">
        <w:r>
          <w:rPr>
            <w:rFonts w:cs="Times New Roman"/>
            <w:color w:val="0000FF"/>
            <w:szCs w:val="28"/>
          </w:rPr>
          <w:t>сведения</w:t>
        </w:r>
      </w:hyperlink>
      <w:r>
        <w:rPr>
          <w:rFonts w:cs="Times New Roman"/>
          <w:szCs w:val="28"/>
        </w:rPr>
        <w:t>, составляющие государственную тайну, и профессиональным образовательным программам в области информационной безопасности;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700E6D" w:rsidRDefault="00700E6D">
      <w:pPr>
        <w:widowControl w:val="0"/>
        <w:autoSpaceDE w:val="0"/>
        <w:autoSpaceDN w:val="0"/>
        <w:adjustRightInd w:val="0"/>
        <w:spacing w:line="240" w:lineRule="auto"/>
        <w:rPr>
          <w:rFonts w:cs="Times New Roman"/>
          <w:szCs w:val="28"/>
        </w:rPr>
      </w:pPr>
      <w:r>
        <w:rPr>
          <w:rFonts w:cs="Times New Roman"/>
          <w:szCs w:val="28"/>
        </w:rPr>
        <w:lastRenderedPageBreak/>
        <w:t xml:space="preserve">(пп. "в" в ред. Федерального </w:t>
      </w:r>
      <w:hyperlink r:id="rId337"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69" w:name="Par1648"/>
      <w:bookmarkEnd w:id="169"/>
      <w:r>
        <w:rPr>
          <w:rFonts w:cs="Times New Roman"/>
          <w:szCs w:val="28"/>
        </w:rPr>
        <w:t>Статья 93. Государственный контроль (надзор)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Под федеральным государственным контролем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ar1666" w:history="1">
        <w:r>
          <w:rPr>
            <w:rFonts w:cs="Times New Roman"/>
            <w:color w:val="0000FF"/>
            <w:szCs w:val="28"/>
          </w:rPr>
          <w:t>частью 9</w:t>
        </w:r>
      </w:hyperlink>
      <w:r>
        <w:rPr>
          <w:rFonts w:cs="Times New Roman"/>
          <w:szCs w:val="28"/>
        </w:rPr>
        <w:t xml:space="preserve"> настоящей статьи мер.</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2 в ред. Федерального </w:t>
      </w:r>
      <w:hyperlink r:id="rId338"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w:t>
      </w:r>
      <w:hyperlink r:id="rId339" w:history="1">
        <w:r>
          <w:rPr>
            <w:rFonts w:cs="Times New Roman"/>
            <w:color w:val="0000FF"/>
            <w:szCs w:val="28"/>
          </w:rPr>
          <w:t>закона</w:t>
        </w:r>
      </w:hyperlink>
      <w:r>
        <w:rPr>
          <w:rFonts w:cs="Times New Roman"/>
          <w:szCs w:val="28"/>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40"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w:t>
      </w:r>
      <w:hyperlink r:id="rId341" w:history="1">
        <w:r>
          <w:rPr>
            <w:rFonts w:cs="Times New Roman"/>
            <w:color w:val="0000FF"/>
            <w:szCs w:val="28"/>
          </w:rPr>
          <w:t>законом</w:t>
        </w:r>
      </w:hyperlink>
      <w:r>
        <w:rPr>
          <w:rFonts w:cs="Times New Roman"/>
          <w:szCs w:val="28"/>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42"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выявление аккредитационным органом нарушения требований законодательства об образовании при проведении государственной аккредитации </w:t>
      </w:r>
      <w:r>
        <w:rPr>
          <w:rFonts w:cs="Times New Roman"/>
          <w:szCs w:val="28"/>
        </w:rPr>
        <w:lastRenderedPageBreak/>
        <w:t>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w:t>
      </w:r>
      <w:hyperlink w:anchor="Par1743" w:history="1">
        <w:r>
          <w:rPr>
            <w:rFonts w:cs="Times New Roman"/>
            <w:color w:val="0000FF"/>
            <w:szCs w:val="28"/>
          </w:rPr>
          <w:t>статьей 97</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43"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bookmarkStart w:id="170" w:name="Par1661"/>
      <w:bookmarkEnd w:id="170"/>
      <w:r>
        <w:rPr>
          <w:rFonts w:cs="Times New Roman"/>
          <w:szCs w:val="28"/>
        </w:rP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В случае неисполнения указанного в </w:t>
      </w:r>
      <w:hyperlink w:anchor="Par1661" w:history="1">
        <w:r>
          <w:rPr>
            <w:rFonts w:cs="Times New Roman"/>
            <w:color w:val="0000FF"/>
            <w:szCs w:val="28"/>
          </w:rPr>
          <w:t>части 6</w:t>
        </w:r>
      </w:hyperlink>
      <w:r>
        <w:rPr>
          <w:rFonts w:cs="Times New Roman"/>
          <w:szCs w:val="28"/>
        </w:rP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344" w:history="1">
        <w:r>
          <w:rPr>
            <w:rFonts w:cs="Times New Roman"/>
            <w:color w:val="0000FF"/>
            <w:szCs w:val="28"/>
          </w:rPr>
          <w:t>Кодексом</w:t>
        </w:r>
      </w:hyperlink>
      <w:r>
        <w:rPr>
          <w:rFonts w:cs="Times New Roman"/>
          <w:szCs w:val="28"/>
        </w:rPr>
        <w:t xml:space="preserve">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7 в ред. Федерального </w:t>
      </w:r>
      <w:hyperlink r:id="rId345"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346" w:history="1">
        <w:r>
          <w:rPr>
            <w:rFonts w:cs="Times New Roman"/>
            <w:color w:val="0000FF"/>
            <w:szCs w:val="28"/>
          </w:rPr>
          <w:t>частью 1 статьи 19.5</w:t>
        </w:r>
      </w:hyperlink>
      <w:r>
        <w:rPr>
          <w:rFonts w:cs="Times New Roman"/>
          <w:szCs w:val="28"/>
        </w:rP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ar1661" w:history="1">
        <w:r>
          <w:rPr>
            <w:rFonts w:cs="Times New Roman"/>
            <w:color w:val="0000FF"/>
            <w:szCs w:val="28"/>
          </w:rPr>
          <w:t>части 6</w:t>
        </w:r>
      </w:hyperlink>
      <w:r>
        <w:rPr>
          <w:rFonts w:cs="Times New Roman"/>
          <w:szCs w:val="28"/>
        </w:rP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w:t>
      </w:r>
      <w:r>
        <w:rPr>
          <w:rFonts w:cs="Times New Roman"/>
          <w:szCs w:val="28"/>
        </w:rPr>
        <w:lastRenderedPageBreak/>
        <w:t xml:space="preserve">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ar1661" w:history="1">
        <w:r>
          <w:rPr>
            <w:rFonts w:cs="Times New Roman"/>
            <w:color w:val="0000FF"/>
            <w:szCs w:val="28"/>
          </w:rPr>
          <w:t>части 6</w:t>
        </w:r>
      </w:hyperlink>
      <w:r>
        <w:rPr>
          <w:rFonts w:cs="Times New Roman"/>
          <w:szCs w:val="28"/>
        </w:rP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8 в ред. Федерального </w:t>
      </w:r>
      <w:hyperlink r:id="rId347"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bookmarkStart w:id="171" w:name="Par1666"/>
      <w:bookmarkEnd w:id="171"/>
      <w:r>
        <w:rPr>
          <w:rFonts w:cs="Times New Roman"/>
          <w:szCs w:val="28"/>
        </w:rP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700E6D" w:rsidRDefault="00700E6D">
      <w:pPr>
        <w:widowControl w:val="0"/>
        <w:autoSpaceDE w:val="0"/>
        <w:autoSpaceDN w:val="0"/>
        <w:adjustRightInd w:val="0"/>
        <w:spacing w:line="240" w:lineRule="auto"/>
        <w:rPr>
          <w:rFonts w:cs="Times New Roman"/>
          <w:szCs w:val="28"/>
        </w:rPr>
      </w:pPr>
      <w:r>
        <w:rPr>
          <w:rFonts w:cs="Times New Roman"/>
          <w:szCs w:val="28"/>
        </w:rPr>
        <w:lastRenderedPageBreak/>
        <w:t xml:space="preserve">(часть 9 в ред. Федерального </w:t>
      </w:r>
      <w:hyperlink r:id="rId348"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w:t>
      </w:r>
      <w:hyperlink r:id="rId349" w:history="1">
        <w:r>
          <w:rPr>
            <w:rFonts w:cs="Times New Roman"/>
            <w:color w:val="0000FF"/>
            <w:szCs w:val="28"/>
          </w:rPr>
          <w:t>Требования</w:t>
        </w:r>
      </w:hyperlink>
      <w:r>
        <w:rPr>
          <w:rFonts w:cs="Times New Roman"/>
          <w:szCs w:val="28"/>
        </w:rPr>
        <w:t xml:space="preserve">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72" w:name="Par1670"/>
      <w:bookmarkEnd w:id="172"/>
      <w:r>
        <w:rPr>
          <w:rFonts w:cs="Times New Roman"/>
          <w:szCs w:val="28"/>
        </w:rPr>
        <w:t>Статья 94. Педагогическая экспертиза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w:t>
      </w:r>
      <w:hyperlink r:id="rId350" w:history="1">
        <w:r>
          <w:rPr>
            <w:rFonts w:cs="Times New Roman"/>
            <w:color w:val="0000FF"/>
            <w:szCs w:val="28"/>
          </w:rPr>
          <w:t>Заключение</w:t>
        </w:r>
      </w:hyperlink>
      <w:r>
        <w:rPr>
          <w:rFonts w:cs="Times New Roman"/>
          <w:szCs w:val="28"/>
        </w:rPr>
        <w:t>,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w:t>
      </w:r>
      <w:hyperlink r:id="rId351" w:history="1">
        <w:r>
          <w:rPr>
            <w:rFonts w:cs="Times New Roman"/>
            <w:color w:val="0000FF"/>
            <w:szCs w:val="28"/>
          </w:rPr>
          <w:t>Порядок</w:t>
        </w:r>
      </w:hyperlink>
      <w:r>
        <w:rPr>
          <w:rFonts w:cs="Times New Roman"/>
          <w:szCs w:val="28"/>
        </w:rPr>
        <w:t xml:space="preserve"> проведения педагогической экспертизы устанавливается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73" w:name="Par1677"/>
      <w:bookmarkEnd w:id="173"/>
      <w:r>
        <w:rPr>
          <w:rFonts w:cs="Times New Roman"/>
          <w:szCs w:val="28"/>
        </w:rPr>
        <w:t>Статья 95. Независимая оценка качества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 ред. Федерального </w:t>
      </w:r>
      <w:hyperlink r:id="rId352" w:history="1">
        <w:r>
          <w:rPr>
            <w:rFonts w:cs="Times New Roman"/>
            <w:color w:val="0000FF"/>
            <w:szCs w:val="28"/>
          </w:rPr>
          <w:t>закона</w:t>
        </w:r>
      </w:hyperlink>
      <w:r>
        <w:rPr>
          <w:rFonts w:cs="Times New Roman"/>
          <w:szCs w:val="28"/>
        </w:rPr>
        <w:t xml:space="preserve"> от 21.07.2014 N 256-ФЗ)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bookmarkStart w:id="174" w:name="Par1682"/>
      <w:bookmarkEnd w:id="174"/>
      <w:r>
        <w:rPr>
          <w:rFonts w:cs="Times New Roman"/>
          <w:szCs w:val="28"/>
        </w:rPr>
        <w:t>2. Независимая оценка качества образования включает в себя: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независимую оценку качества подготовки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независимую оценку качества образовательной деятельности 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Независимая оценка качества образования осуществляется юридическими лицами, выполняющими конкретные виды такой оценки, предусмотренные </w:t>
      </w:r>
      <w:hyperlink w:anchor="Par1682" w:history="1">
        <w:r>
          <w:rPr>
            <w:rFonts w:cs="Times New Roman"/>
            <w:color w:val="0000FF"/>
            <w:szCs w:val="28"/>
          </w:rPr>
          <w:t>частью 2</w:t>
        </w:r>
      </w:hyperlink>
      <w:r>
        <w:rPr>
          <w:rFonts w:cs="Times New Roman"/>
          <w:szCs w:val="28"/>
        </w:rPr>
        <w:t xml:space="preserve"> настоящей статьи (далее - организации, осуществляющие независимую оценку качества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75" w:name="Par1691"/>
      <w:bookmarkEnd w:id="175"/>
      <w:r>
        <w:rPr>
          <w:rFonts w:cs="Times New Roman"/>
          <w:szCs w:val="28"/>
        </w:rPr>
        <w:t>Статья 95.1. Независимая оценка качества подготовки обучающихся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(введена Федеральным </w:t>
      </w:r>
      <w:hyperlink r:id="rId353" w:history="1">
        <w:r>
          <w:rPr>
            <w:rFonts w:cs="Times New Roman"/>
            <w:color w:val="0000FF"/>
            <w:szCs w:val="28"/>
          </w:rPr>
          <w:t>законом</w:t>
        </w:r>
      </w:hyperlink>
      <w:r>
        <w:rPr>
          <w:rFonts w:cs="Times New Roman"/>
          <w:szCs w:val="28"/>
        </w:rPr>
        <w:t xml:space="preserve"> от 21.07.2014 N 256-ФЗ)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Координация деятельности и общее методическое обеспечение проведения независимой оценки качества оказания услуг организациями в сфере образования осуществляются федеральным органом исполнительной власти, осуществляющим </w:t>
      </w:r>
      <w:r>
        <w:rPr>
          <w:rFonts w:cs="Times New Roman"/>
          <w:szCs w:val="28"/>
        </w:rPr>
        <w:lastRenderedPageBreak/>
        <w:t xml:space="preserve">функции по выработке и реализации государственной политики и нормативно-правовому регулированию в сфере социальной защиты населения, в порядке, установленном Правительством Российской Федерации (Федеральный </w:t>
      </w:r>
      <w:hyperlink r:id="rId354" w:history="1">
        <w:r>
          <w:rPr>
            <w:rFonts w:cs="Times New Roman"/>
            <w:color w:val="0000FF"/>
            <w:szCs w:val="28"/>
          </w:rPr>
          <w:t>закон</w:t>
        </w:r>
      </w:hyperlink>
      <w:r>
        <w:rPr>
          <w:rFonts w:cs="Times New Roman"/>
          <w:szCs w:val="28"/>
        </w:rPr>
        <w:t xml:space="preserve"> от 21.07.2014 N 256-ФЗ).</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76" w:name="Par1703"/>
      <w:bookmarkEnd w:id="176"/>
      <w:r>
        <w:rPr>
          <w:rFonts w:cs="Times New Roman"/>
          <w:szCs w:val="28"/>
        </w:rPr>
        <w:t>Статья 95.2. Независимая оценка качества образовательной деятельности 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(введена Федеральным </w:t>
      </w:r>
      <w:hyperlink r:id="rId355" w:history="1">
        <w:r>
          <w:rPr>
            <w:rFonts w:cs="Times New Roman"/>
            <w:color w:val="0000FF"/>
            <w:szCs w:val="28"/>
          </w:rPr>
          <w:t>законом</w:t>
        </w:r>
      </w:hyperlink>
      <w:r>
        <w:rPr>
          <w:rFonts w:cs="Times New Roman"/>
          <w:szCs w:val="28"/>
        </w:rPr>
        <w:t xml:space="preserve"> от 21.07.2014 N 256-ФЗ)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целях создания условий для проведения независимой оценки качества образовательной деятельности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образовательной деятельности организаций не создаются.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Независимая оценка качества образовательной деятельности организаций проводится по таким общим критериям, как открытость и доступность информации </w:t>
      </w:r>
      <w:r>
        <w:rPr>
          <w:rFonts w:cs="Times New Roman"/>
          <w:szCs w:val="28"/>
        </w:rPr>
        <w:lastRenderedPageBreak/>
        <w:t>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w:t>
      </w:r>
      <w:hyperlink r:id="rId356" w:history="1">
        <w:r>
          <w:rPr>
            <w:rFonts w:cs="Times New Roman"/>
            <w:color w:val="0000FF"/>
            <w:szCs w:val="28"/>
          </w:rPr>
          <w:t>Показатели</w:t>
        </w:r>
      </w:hyperlink>
      <w:r>
        <w:rPr>
          <w:rFonts w:cs="Times New Roman"/>
          <w:szCs w:val="28"/>
        </w:rPr>
        <w:t>,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Общественные советы по проведению независимой оценки качества образовательной деятельности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оператором;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устанавливают при необходимости критерии оценки качества образовательной деятельности организаций (дополнительно к установленным настоящей статьей общим критериям);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проводят независимую оценку качества образовательной деятельности организаций с учетом информации, представленной оператором;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w:t>
      </w:r>
      <w:hyperlink r:id="rId357" w:history="1">
        <w:r>
          <w:rPr>
            <w:rFonts w:cs="Times New Roman"/>
            <w:color w:val="0000FF"/>
            <w:szCs w:val="28"/>
          </w:rPr>
          <w:t>законодательством</w:t>
        </w:r>
      </w:hyperlink>
      <w:r>
        <w:rPr>
          <w:rFonts w:cs="Times New Roman"/>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w:t>
      </w:r>
      <w:r>
        <w:rPr>
          <w:rFonts w:cs="Times New Roman"/>
          <w:szCs w:val="28"/>
        </w:rPr>
        <w:lastRenderedPageBreak/>
        <w:t>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Общественный совет по проведению независимой оценки качества образовательной деятельности организаций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Информация о результатах независимой оценки качества образовательной деятельности организаций размещается соответственно: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официальном сайте для размещения информации о государственных и муниципальных учреждениях в сети "Интернет";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Состав информации о результатах независимой оценки качества образовательной деятельности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358" w:history="1">
        <w:r>
          <w:rPr>
            <w:rFonts w:cs="Times New Roman"/>
            <w:color w:val="0000FF"/>
            <w:szCs w:val="28"/>
          </w:rPr>
          <w:t>органом</w:t>
        </w:r>
      </w:hyperlink>
      <w:r>
        <w:rPr>
          <w:rFonts w:cs="Times New Roman"/>
          <w:szCs w:val="28"/>
        </w:rPr>
        <w:t xml:space="preserve"> исполнительной власти.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Контроль за соблюдением процедур проведения независимой оценки качества образовательной деятельности организаций, предусмотренных настоящей </w:t>
      </w:r>
      <w:r>
        <w:rPr>
          <w:rFonts w:cs="Times New Roman"/>
          <w:szCs w:val="28"/>
        </w:rPr>
        <w:lastRenderedPageBreak/>
        <w:t>статьей, осуществляется в соответствии с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77" w:name="Par1731"/>
      <w:bookmarkEnd w:id="177"/>
      <w:r>
        <w:rPr>
          <w:rFonts w:cs="Times New Roman"/>
          <w:szCs w:val="28"/>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w:t>
      </w:r>
      <w:hyperlink r:id="rId359" w:history="1">
        <w:r>
          <w:rPr>
            <w:rFonts w:cs="Times New Roman"/>
            <w:color w:val="0000FF"/>
            <w:szCs w:val="28"/>
          </w:rPr>
          <w:t>профессиональных стандартов</w:t>
        </w:r>
      </w:hyperlink>
      <w:r>
        <w:rPr>
          <w:rFonts w:cs="Times New Roman"/>
          <w:szCs w:val="28"/>
        </w:rPr>
        <w:t>, требованиям рынка труда к специалистам, рабочим и служащим соответствующего профиля.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Сведения об имеющейся у организации, осуществляющей образовательную </w:t>
      </w:r>
      <w:r>
        <w:rPr>
          <w:rFonts w:cs="Times New Roman"/>
          <w:szCs w:val="28"/>
        </w:rPr>
        <w:lastRenderedPageBreak/>
        <w:t>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78" w:name="Par1743"/>
      <w:bookmarkEnd w:id="178"/>
      <w:r>
        <w:rPr>
          <w:rFonts w:cs="Times New Roman"/>
          <w:szCs w:val="28"/>
        </w:rPr>
        <w:t>Статья 97. Информационная открытость системы образования. Мониторинг в системе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w:t>
      </w:r>
      <w:hyperlink r:id="rId360" w:history="1">
        <w:r>
          <w:rPr>
            <w:rFonts w:cs="Times New Roman"/>
            <w:color w:val="0000FF"/>
            <w:szCs w:val="28"/>
          </w:rPr>
          <w:t>Порядок</w:t>
        </w:r>
      </w:hyperlink>
      <w:r>
        <w:rPr>
          <w:rFonts w:cs="Times New Roman"/>
          <w:szCs w:val="28"/>
        </w:rPr>
        <w:t xml:space="preserve"> осуществления мониторинга системы образования, а также </w:t>
      </w:r>
      <w:hyperlink r:id="rId361" w:history="1">
        <w:r>
          <w:rPr>
            <w:rFonts w:cs="Times New Roman"/>
            <w:color w:val="0000FF"/>
            <w:szCs w:val="28"/>
          </w:rPr>
          <w:t>перечень</w:t>
        </w:r>
      </w:hyperlink>
      <w:r>
        <w:rPr>
          <w:rFonts w:cs="Times New Roman"/>
          <w:szCs w:val="28"/>
        </w:rPr>
        <w:t xml:space="preserve"> обязательной информации, подлежащей мониторингу, устанавливается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w:t>
      </w:r>
      <w:r>
        <w:rPr>
          <w:rFonts w:cs="Times New Roman"/>
          <w:szCs w:val="28"/>
        </w:rPr>
        <w:lastRenderedPageBreak/>
        <w:t>управление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79" w:name="Par1752"/>
      <w:bookmarkEnd w:id="179"/>
      <w:r>
        <w:rPr>
          <w:rFonts w:cs="Times New Roman"/>
          <w:szCs w:val="28"/>
        </w:rPr>
        <w:t>Статья 98. Информационные системы в системе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w:t>
      </w:r>
      <w:hyperlink r:id="rId362" w:history="1">
        <w:r>
          <w:rPr>
            <w:rFonts w:cs="Times New Roman"/>
            <w:color w:val="0000FF"/>
            <w:szCs w:val="28"/>
          </w:rPr>
          <w:t>законом</w:t>
        </w:r>
      </w:hyperlink>
      <w:r>
        <w:rPr>
          <w:rFonts w:cs="Times New Roman"/>
          <w:szCs w:val="28"/>
        </w:rPr>
        <w:t xml:space="preserve"> тайне.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w:t>
      </w:r>
      <w:hyperlink r:id="rId363" w:history="1">
        <w:r>
          <w:rPr>
            <w:rFonts w:cs="Times New Roman"/>
            <w:color w:val="0000FF"/>
            <w:szCs w:val="28"/>
          </w:rPr>
          <w:t>Порядок</w:t>
        </w:r>
      </w:hyperlink>
      <w:r>
        <w:rPr>
          <w:rFonts w:cs="Times New Roman"/>
          <w:szCs w:val="28"/>
        </w:rP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w:t>
      </w:r>
      <w:r>
        <w:rPr>
          <w:rFonts w:cs="Times New Roman"/>
          <w:szCs w:val="28"/>
        </w:rPr>
        <w:lastRenderedPageBreak/>
        <w:t>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4 в ред. Федерального </w:t>
      </w:r>
      <w:hyperlink r:id="rId364" w:history="1">
        <w:r>
          <w:rPr>
            <w:rFonts w:cs="Times New Roman"/>
            <w:color w:val="0000FF"/>
            <w:szCs w:val="28"/>
          </w:rPr>
          <w:t>закона</w:t>
        </w:r>
      </w:hyperlink>
      <w:r>
        <w:rPr>
          <w:rFonts w:cs="Times New Roman"/>
          <w:szCs w:val="28"/>
        </w:rPr>
        <w:t xml:space="preserve"> от 07.05.2013 N 99-ФЗ)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w:t>
      </w:r>
      <w:hyperlink r:id="rId365" w:history="1">
        <w:r>
          <w:rPr>
            <w:rFonts w:cs="Times New Roman"/>
            <w:color w:val="0000FF"/>
            <w:szCs w:val="28"/>
          </w:rPr>
          <w:t>Порядок</w:t>
        </w:r>
      </w:hyperlink>
      <w:r>
        <w:rPr>
          <w:rFonts w:cs="Times New Roman"/>
          <w:szCs w:val="28"/>
        </w:rP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366" w:history="1">
        <w:r>
          <w:rPr>
            <w:rFonts w:cs="Times New Roman"/>
            <w:color w:val="0000FF"/>
            <w:szCs w:val="28"/>
          </w:rPr>
          <w:t>перечень</w:t>
        </w:r>
      </w:hyperlink>
      <w:r>
        <w:rPr>
          <w:rFonts w:cs="Times New Roman"/>
          <w:szCs w:val="28"/>
        </w:rPr>
        <w:t xml:space="preserve"> включаемых в нее сведений и порядок осуществления доступа к этим сведениям, устанавливается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w:t>
      </w:r>
      <w:hyperlink r:id="rId367" w:history="1">
        <w:r>
          <w:rPr>
            <w:rFonts w:cs="Times New Roman"/>
            <w:color w:val="0000FF"/>
            <w:szCs w:val="28"/>
          </w:rPr>
          <w:t>Порядок</w:t>
        </w:r>
      </w:hyperlink>
      <w:r>
        <w:rPr>
          <w:rFonts w:cs="Times New Roman"/>
          <w:szCs w:val="28"/>
        </w:rP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Для обеспечения учета сведений о документах об образовании и (или) о квалификации, документах об обучении, выданных организациями, </w:t>
      </w:r>
      <w:r>
        <w:rPr>
          <w:rFonts w:cs="Times New Roman"/>
          <w:szCs w:val="28"/>
        </w:rPr>
        <w:lastRenderedPageBreak/>
        <w:t>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w:t>
      </w:r>
      <w:hyperlink r:id="rId368" w:history="1">
        <w:r>
          <w:rPr>
            <w:rFonts w:cs="Times New Roman"/>
            <w:color w:val="0000FF"/>
            <w:szCs w:val="28"/>
          </w:rPr>
          <w:t>Перечень</w:t>
        </w:r>
      </w:hyperlink>
      <w:r>
        <w:rPr>
          <w:rFonts w:cs="Times New Roman"/>
          <w:szCs w:val="28"/>
        </w:rP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369" w:history="1">
        <w:r>
          <w:rPr>
            <w:rFonts w:cs="Times New Roman"/>
            <w:color w:val="0000FF"/>
            <w:szCs w:val="28"/>
          </w:rPr>
          <w:t>порядок</w:t>
        </w:r>
      </w:hyperlink>
      <w:r>
        <w:rPr>
          <w:rFonts w:cs="Times New Roman"/>
          <w:szCs w:val="28"/>
        </w:rP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12. </w:t>
      </w:r>
      <w:hyperlink r:id="rId370" w:history="1">
        <w:r>
          <w:rPr>
            <w:rFonts w:cs="Times New Roman"/>
            <w:color w:val="0000FF"/>
            <w:szCs w:val="28"/>
          </w:rPr>
          <w:t>Перечень</w:t>
        </w:r>
      </w:hyperlink>
      <w:r>
        <w:rPr>
          <w:rFonts w:cs="Times New Roman"/>
          <w:szCs w:val="28"/>
        </w:rP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371" w:history="1">
        <w:r>
          <w:rPr>
            <w:rFonts w:cs="Times New Roman"/>
            <w:color w:val="0000FF"/>
            <w:szCs w:val="28"/>
          </w:rPr>
          <w:t>порядок</w:t>
        </w:r>
      </w:hyperlink>
      <w:r>
        <w:rPr>
          <w:rFonts w:cs="Times New Roman"/>
          <w:szCs w:val="28"/>
        </w:rPr>
        <w:t xml:space="preserve"> ее формирования и ведения устанавливаются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80" w:name="Par1770"/>
      <w:bookmarkEnd w:id="180"/>
      <w:r>
        <w:rPr>
          <w:rFonts w:cs="Times New Roman"/>
          <w:b/>
          <w:bCs/>
          <w:szCs w:val="28"/>
        </w:rPr>
        <w:t>Глава 13. ЭКОНОМИЧЕСКАЯ ДЕЯТЕЛЬНОСТЬ И ФИНАНСОВОЕ</w:t>
      </w:r>
    </w:p>
    <w:p w:rsidR="00700E6D" w:rsidRDefault="00700E6D">
      <w:pPr>
        <w:widowControl w:val="0"/>
        <w:autoSpaceDE w:val="0"/>
        <w:autoSpaceDN w:val="0"/>
        <w:adjustRightInd w:val="0"/>
        <w:spacing w:line="240" w:lineRule="auto"/>
        <w:jc w:val="center"/>
        <w:rPr>
          <w:rFonts w:cs="Times New Roman"/>
          <w:b/>
          <w:bCs/>
          <w:szCs w:val="28"/>
        </w:rPr>
      </w:pPr>
      <w:r>
        <w:rPr>
          <w:rFonts w:cs="Times New Roman"/>
          <w:b/>
          <w:bCs/>
          <w:szCs w:val="28"/>
        </w:rPr>
        <w:t>ОБЕСПЕЧЕНИЕ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81" w:name="Par1773"/>
      <w:bookmarkEnd w:id="181"/>
      <w:r>
        <w:rPr>
          <w:rFonts w:cs="Times New Roman"/>
          <w:szCs w:val="28"/>
        </w:rPr>
        <w:t>Статья 99. Особенности финансового обеспечения оказания государственных и муниципальных услуг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Финансовое обеспечение оказания государственных и муниципальных услуг </w:t>
      </w:r>
      <w:r>
        <w:rPr>
          <w:rFonts w:cs="Times New Roman"/>
          <w:szCs w:val="28"/>
        </w:rPr>
        <w:lastRenderedPageBreak/>
        <w:t>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Нормативы, определяемые органами государственной власти субъектов Российской Федерации в соответствии с </w:t>
      </w:r>
      <w:hyperlink w:anchor="Par194" w:history="1">
        <w:r>
          <w:rPr>
            <w:rFonts w:cs="Times New Roman"/>
            <w:color w:val="0000FF"/>
            <w:szCs w:val="28"/>
          </w:rPr>
          <w:t>пунктом 3 части 1 статьи 8</w:t>
        </w:r>
      </w:hyperlink>
      <w:r>
        <w:rPr>
          <w:rFonts w:cs="Times New Roman"/>
          <w:szCs w:val="28"/>
        </w:rP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w:t>
      </w:r>
      <w:hyperlink r:id="rId372" w:history="1">
        <w:r>
          <w:rPr>
            <w:rFonts w:cs="Times New Roman"/>
            <w:color w:val="0000FF"/>
            <w:szCs w:val="28"/>
          </w:rPr>
          <w:t>стандартами</w:t>
        </w:r>
      </w:hyperlink>
      <w:r>
        <w:rPr>
          <w:rFonts w:cs="Times New Roman"/>
          <w:szCs w:val="28"/>
        </w:rPr>
        <w:t>,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ar194" w:history="1">
        <w:r>
          <w:rPr>
            <w:rFonts w:cs="Times New Roman"/>
            <w:color w:val="0000FF"/>
            <w:szCs w:val="28"/>
          </w:rPr>
          <w:t>пунктом 3 части 1 статьи 8</w:t>
        </w:r>
      </w:hyperlink>
      <w:r>
        <w:rPr>
          <w:rFonts w:cs="Times New Roman"/>
          <w:szCs w:val="28"/>
        </w:rP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ar194" w:history="1">
        <w:r>
          <w:rPr>
            <w:rFonts w:cs="Times New Roman"/>
            <w:color w:val="0000FF"/>
            <w:szCs w:val="28"/>
          </w:rPr>
          <w:t>пунктом 3 части 1 статьи 8</w:t>
        </w:r>
      </w:hyperlink>
      <w:r>
        <w:rPr>
          <w:rFonts w:cs="Times New Roman"/>
          <w:szCs w:val="28"/>
        </w:rP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82" w:name="Par1781"/>
      <w:bookmarkEnd w:id="182"/>
      <w:r>
        <w:rPr>
          <w:rFonts w:cs="Times New Roman"/>
          <w:szCs w:val="28"/>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73"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74"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w:t>
      </w:r>
      <w:r>
        <w:rPr>
          <w:rFonts w:cs="Times New Roman"/>
          <w:szCs w:val="28"/>
        </w:rPr>
        <w:lastRenderedPageBreak/>
        <w:t>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3 в ред. Федерального </w:t>
      </w:r>
      <w:hyperlink r:id="rId375"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w:t>
      </w:r>
      <w:hyperlink r:id="rId376" w:history="1">
        <w:r>
          <w:rPr>
            <w:rFonts w:cs="Times New Roman"/>
            <w:color w:val="0000FF"/>
            <w:szCs w:val="28"/>
          </w:rPr>
          <w:t>Порядок</w:t>
        </w:r>
      </w:hyperlink>
      <w:r>
        <w:rPr>
          <w:rFonts w:cs="Times New Roman"/>
          <w:szCs w:val="28"/>
        </w:rPr>
        <w:t xml:space="preserve">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77"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Правительством Российской Федерации за счет бюджетных ассигнований федерального бюджета;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органами исполнительной власти субъектов Российской Федерации за счет бюджетных ассигнований бюджетов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органами местного самоуправления за счет бюджетных ассигнований местных бюджетов.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w:t>
      </w:r>
      <w:hyperlink w:anchor="Par982" w:history="1">
        <w:r>
          <w:rPr>
            <w:rFonts w:cs="Times New Roman"/>
            <w:color w:val="0000FF"/>
            <w:szCs w:val="28"/>
          </w:rPr>
          <w:t>статьей 56</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83" w:name="Par1799"/>
      <w:bookmarkEnd w:id="183"/>
      <w:r>
        <w:rPr>
          <w:rFonts w:cs="Times New Roman"/>
          <w:szCs w:val="28"/>
        </w:rPr>
        <w:t>Статья 101. Осуществление образовательной деятельности за счет средств физических лиц и юридических лиц</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w:t>
      </w:r>
      <w:r>
        <w:rPr>
          <w:rFonts w:cs="Times New Roman"/>
          <w:szCs w:val="28"/>
        </w:rPr>
        <w:lastRenderedPageBreak/>
        <w:t>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84" w:name="Par1805"/>
      <w:bookmarkEnd w:id="184"/>
      <w:r>
        <w:rPr>
          <w:rFonts w:cs="Times New Roman"/>
          <w:szCs w:val="28"/>
        </w:rPr>
        <w:t>Статья 102. Имущество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85" w:name="Par1811"/>
      <w:bookmarkEnd w:id="185"/>
      <w:r>
        <w:rPr>
          <w:rFonts w:cs="Times New Roman"/>
          <w:szCs w:val="28"/>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bookmarkStart w:id="186" w:name="Par1813"/>
      <w:bookmarkEnd w:id="186"/>
      <w:r>
        <w:rPr>
          <w:rFonts w:cs="Times New Roman"/>
          <w:szCs w:val="28"/>
        </w:rP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w:t>
      </w:r>
      <w:r>
        <w:rPr>
          <w:rFonts w:cs="Times New Roman"/>
          <w:szCs w:val="28"/>
        </w:rPr>
        <w:lastRenderedPageBreak/>
        <w:t>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Указанные в </w:t>
      </w:r>
      <w:hyperlink w:anchor="Par1813" w:history="1">
        <w:r>
          <w:rPr>
            <w:rFonts w:cs="Times New Roman"/>
            <w:color w:val="0000FF"/>
            <w:szCs w:val="28"/>
          </w:rPr>
          <w:t>части 1</w:t>
        </w:r>
      </w:hyperlink>
      <w:r>
        <w:rPr>
          <w:rFonts w:cs="Times New Roman"/>
          <w:szCs w:val="28"/>
        </w:rP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Денежные средства, оборудование и иное имущество, находящиеся в оперативном управлении указанных в </w:t>
      </w:r>
      <w:hyperlink w:anchor="Par1813" w:history="1">
        <w:r>
          <w:rPr>
            <w:rFonts w:cs="Times New Roman"/>
            <w:color w:val="0000FF"/>
            <w:szCs w:val="28"/>
          </w:rPr>
          <w:t>части 1</w:t>
        </w:r>
      </w:hyperlink>
      <w:r>
        <w:rPr>
          <w:rFonts w:cs="Times New Roman"/>
          <w:szCs w:val="28"/>
        </w:rP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378" w:history="1">
        <w:r>
          <w:rPr>
            <w:rFonts w:cs="Times New Roman"/>
            <w:color w:val="0000FF"/>
            <w:szCs w:val="28"/>
          </w:rPr>
          <w:t>законодательством</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Указанные в </w:t>
      </w:r>
      <w:hyperlink w:anchor="Par1813" w:history="1">
        <w:r>
          <w:rPr>
            <w:rFonts w:cs="Times New Roman"/>
            <w:color w:val="0000FF"/>
            <w:szCs w:val="28"/>
          </w:rPr>
          <w:t>части 1</w:t>
        </w:r>
      </w:hyperlink>
      <w:r>
        <w:rPr>
          <w:rFonts w:cs="Times New Roman"/>
          <w:szCs w:val="28"/>
        </w:rP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w:t>
      </w:r>
      <w:r>
        <w:rPr>
          <w:rFonts w:cs="Times New Roman"/>
          <w:szCs w:val="28"/>
        </w:rPr>
        <w:lastRenderedPageBreak/>
        <w:t xml:space="preserve">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379" w:history="1">
        <w:r>
          <w:rPr>
            <w:rFonts w:cs="Times New Roman"/>
            <w:color w:val="0000FF"/>
            <w:szCs w:val="28"/>
          </w:rPr>
          <w:t>законодательством</w:t>
        </w:r>
      </w:hyperlink>
      <w:r>
        <w:rPr>
          <w:rFonts w:cs="Times New Roman"/>
          <w:szCs w:val="28"/>
        </w:rP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ar1813" w:history="1">
        <w:r>
          <w:rPr>
            <w:rFonts w:cs="Times New Roman"/>
            <w:color w:val="0000FF"/>
            <w:szCs w:val="28"/>
          </w:rPr>
          <w:t>части 1</w:t>
        </w:r>
      </w:hyperlink>
      <w:r>
        <w:rPr>
          <w:rFonts w:cs="Times New Roman"/>
          <w:szCs w:val="28"/>
        </w:rPr>
        <w:t xml:space="preserve"> настоящей статьи образовательные организации высшего образования, поступают в их самостоятельное распоряжение.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87" w:name="Par1820"/>
      <w:bookmarkEnd w:id="187"/>
      <w:r>
        <w:rPr>
          <w:rFonts w:cs="Times New Roman"/>
          <w:szCs w:val="28"/>
        </w:rPr>
        <w:t>Статья 104. Образовательное кредитование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Условия, размеры и </w:t>
      </w:r>
      <w:hyperlink r:id="rId380" w:history="1">
        <w:r>
          <w:rPr>
            <w:rFonts w:cs="Times New Roman"/>
            <w:color w:val="0000FF"/>
            <w:szCs w:val="28"/>
          </w:rPr>
          <w:t>порядок</w:t>
        </w:r>
      </w:hyperlink>
      <w:r>
        <w:rPr>
          <w:rFonts w:cs="Times New Roman"/>
          <w:szCs w:val="28"/>
        </w:rPr>
        <w:t xml:space="preserve"> предоставления государственной поддержки образовательного кредитования определяются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88" w:name="Par1827"/>
      <w:bookmarkEnd w:id="188"/>
      <w:r>
        <w:rPr>
          <w:rFonts w:cs="Times New Roman"/>
          <w:b/>
          <w:bCs/>
          <w:szCs w:val="28"/>
        </w:rPr>
        <w:t>Глава 14. МЕЖДУНАРОДНОЕ СОТРУДНИЧЕСТВО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89" w:name="Par1829"/>
      <w:bookmarkEnd w:id="189"/>
      <w:r>
        <w:rPr>
          <w:rFonts w:cs="Times New Roman"/>
          <w:szCs w:val="28"/>
        </w:rPr>
        <w:t>Статья 105. Формы и направления международного сотрудничества в сфере образования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Международное сотрудничество в сфере образования осуществляется в следующих целях: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расширение возможностей граждан Российской Федерации, иностранных граждан и лиц без гражданства для получения доступа к образованию;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координация взаимодействия Российской Федерации с иностранными </w:t>
      </w:r>
      <w:r>
        <w:rPr>
          <w:rFonts w:cs="Times New Roman"/>
          <w:szCs w:val="28"/>
        </w:rPr>
        <w:lastRenderedPageBreak/>
        <w:t>государствами и международными организациями по развитию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совершенствование международных и внутригосударственных механизмов развития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участие в сетевой форме реализации образовательных программ;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90" w:name="Par1843"/>
      <w:bookmarkEnd w:id="190"/>
      <w:r>
        <w:rPr>
          <w:rFonts w:cs="Times New Roman"/>
          <w:szCs w:val="28"/>
        </w:rPr>
        <w:lastRenderedPageBreak/>
        <w:t>Статья 106. Подтверждение документов об образовании и (или) о квалификации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381" w:history="1">
        <w:r>
          <w:rPr>
            <w:rFonts w:cs="Times New Roman"/>
            <w:color w:val="0000FF"/>
            <w:szCs w:val="28"/>
          </w:rPr>
          <w:t>договорами</w:t>
        </w:r>
      </w:hyperlink>
      <w:r>
        <w:rPr>
          <w:rFonts w:cs="Times New Roman"/>
          <w:szCs w:val="28"/>
        </w:rPr>
        <w:t xml:space="preserve"> Российской Федерации и (или) нормативными правовыми актами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91" w:name="Par1846"/>
      <w:bookmarkEnd w:id="191"/>
      <w:r>
        <w:rPr>
          <w:rFonts w:cs="Times New Roman"/>
          <w:szCs w:val="28"/>
        </w:rP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Порядок подтверждения документов об образовании и (или) о квалификации устанавливается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За проставление апостиля на документе об образовании и (или) о квалификации уплачивается государственная пошлина в </w:t>
      </w:r>
      <w:hyperlink r:id="rId382" w:history="1">
        <w:r>
          <w:rPr>
            <w:rFonts w:cs="Times New Roman"/>
            <w:color w:val="0000FF"/>
            <w:szCs w:val="28"/>
          </w:rPr>
          <w:t>размерах</w:t>
        </w:r>
      </w:hyperlink>
      <w:r>
        <w:rPr>
          <w:rFonts w:cs="Times New Roman"/>
          <w:szCs w:val="28"/>
        </w:rPr>
        <w:t xml:space="preserve"> и в </w:t>
      </w:r>
      <w:hyperlink r:id="rId383" w:history="1">
        <w:r>
          <w:rPr>
            <w:rFonts w:cs="Times New Roman"/>
            <w:color w:val="0000FF"/>
            <w:szCs w:val="28"/>
          </w:rPr>
          <w:t>порядке</w:t>
        </w:r>
      </w:hyperlink>
      <w:r>
        <w:rPr>
          <w:rFonts w:cs="Times New Roman"/>
          <w:szCs w:val="28"/>
        </w:rP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ar1846" w:history="1">
        <w:r>
          <w:rPr>
            <w:rFonts w:cs="Times New Roman"/>
            <w:color w:val="0000FF"/>
            <w:szCs w:val="28"/>
          </w:rPr>
          <w:t>частью 2</w:t>
        </w:r>
      </w:hyperlink>
      <w:r>
        <w:rPr>
          <w:rFonts w:cs="Times New Roman"/>
          <w:szCs w:val="28"/>
        </w:rP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92" w:name="Par1850"/>
      <w:bookmarkEnd w:id="192"/>
      <w:r>
        <w:rPr>
          <w:rFonts w:cs="Times New Roman"/>
          <w:szCs w:val="28"/>
        </w:rPr>
        <w:t>Статья 107. Признание образования и (или) квалификации, полученных в иностранном государстве</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384" w:history="1">
        <w:r>
          <w:rPr>
            <w:rFonts w:cs="Times New Roman"/>
            <w:color w:val="0000FF"/>
            <w:szCs w:val="28"/>
          </w:rPr>
          <w:t>договорами</w:t>
        </w:r>
      </w:hyperlink>
      <w:r>
        <w:rPr>
          <w:rFonts w:cs="Times New Roman"/>
          <w:szCs w:val="28"/>
        </w:rP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w:t>
      </w:r>
      <w:r>
        <w:rPr>
          <w:rFonts w:cs="Times New Roman"/>
          <w:szCs w:val="28"/>
        </w:rPr>
        <w:lastRenderedPageBreak/>
        <w:t>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700E6D" w:rsidRDefault="00700E6D">
      <w:pPr>
        <w:widowControl w:val="0"/>
        <w:autoSpaceDE w:val="0"/>
        <w:autoSpaceDN w:val="0"/>
        <w:adjustRightInd w:val="0"/>
        <w:spacing w:line="240" w:lineRule="auto"/>
        <w:ind w:firstLine="540"/>
        <w:rPr>
          <w:rFonts w:cs="Times New Roman"/>
          <w:szCs w:val="28"/>
        </w:rPr>
      </w:pPr>
      <w:bookmarkStart w:id="193" w:name="Par1854"/>
      <w:bookmarkEnd w:id="193"/>
      <w:r>
        <w:rPr>
          <w:rFonts w:cs="Times New Roman"/>
          <w:szCs w:val="28"/>
        </w:rP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94" w:name="Par1855"/>
      <w:bookmarkEnd w:id="194"/>
      <w:r>
        <w:rPr>
          <w:rFonts w:cs="Times New Roman"/>
          <w:szCs w:val="28"/>
        </w:rPr>
        <w:t xml:space="preserve">4. В случае, если иностранное образование и (или) иностранная квалификация не соответствуют условиям, предусмотренным </w:t>
      </w:r>
      <w:hyperlink w:anchor="Par1854" w:history="1">
        <w:r>
          <w:rPr>
            <w:rFonts w:cs="Times New Roman"/>
            <w:color w:val="0000FF"/>
            <w:szCs w:val="28"/>
          </w:rPr>
          <w:t>частью 3</w:t>
        </w:r>
      </w:hyperlink>
      <w:r>
        <w:rPr>
          <w:rFonts w:cs="Times New Roman"/>
          <w:szCs w:val="28"/>
        </w:rP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w:t>
      </w:r>
      <w:hyperlink r:id="rId385" w:history="1">
        <w:r>
          <w:rPr>
            <w:rFonts w:cs="Times New Roman"/>
            <w:color w:val="0000FF"/>
            <w:szCs w:val="28"/>
          </w:rPr>
          <w:t>заявлениям</w:t>
        </w:r>
      </w:hyperlink>
      <w:r>
        <w:rPr>
          <w:rFonts w:cs="Times New Roman"/>
          <w:szCs w:val="28"/>
        </w:rPr>
        <w:t xml:space="preserve">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отказ в признании иностранного образования и (или) иностранной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w:t>
      </w:r>
      <w:hyperlink r:id="rId386" w:history="1">
        <w:r>
          <w:rPr>
            <w:rFonts w:cs="Times New Roman"/>
            <w:color w:val="0000FF"/>
            <w:szCs w:val="28"/>
          </w:rPr>
          <w:t>порядке</w:t>
        </w:r>
      </w:hyperlink>
      <w:r>
        <w:rPr>
          <w:rFonts w:cs="Times New Roman"/>
          <w:szCs w:val="28"/>
        </w:rPr>
        <w:t>, которые установлены законодательством Российской Федерации о налогах и сборах.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855" w:history="1">
        <w:r>
          <w:rPr>
            <w:rFonts w:cs="Times New Roman"/>
            <w:color w:val="0000FF"/>
            <w:szCs w:val="28"/>
          </w:rPr>
          <w:t>частью 4</w:t>
        </w:r>
      </w:hyperlink>
      <w:r>
        <w:rPr>
          <w:rFonts w:cs="Times New Roman"/>
          <w:szCs w:val="28"/>
        </w:rP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855" w:history="1">
        <w:r>
          <w:rPr>
            <w:rFonts w:cs="Times New Roman"/>
            <w:color w:val="0000FF"/>
            <w:szCs w:val="28"/>
          </w:rPr>
          <w:t>частью 4</w:t>
        </w:r>
      </w:hyperlink>
      <w:r>
        <w:rPr>
          <w:rFonts w:cs="Times New Roman"/>
          <w:szCs w:val="28"/>
        </w:rP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w:t>
      </w:r>
      <w:hyperlink r:id="rId387" w:history="1">
        <w:r>
          <w:rPr>
            <w:rFonts w:cs="Times New Roman"/>
            <w:color w:val="0000FF"/>
            <w:szCs w:val="28"/>
          </w:rPr>
          <w:t>Перечень</w:t>
        </w:r>
      </w:hyperlink>
      <w:r>
        <w:rPr>
          <w:rFonts w:cs="Times New Roman"/>
          <w:szCs w:val="28"/>
        </w:rPr>
        <w:t xml:space="preserve">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Образовательные организации высшего образования, указанные в </w:t>
      </w:r>
      <w:hyperlink w:anchor="Par277" w:history="1">
        <w:r>
          <w:rPr>
            <w:rFonts w:cs="Times New Roman"/>
            <w:color w:val="0000FF"/>
            <w:szCs w:val="28"/>
          </w:rPr>
          <w:t>части 10 статьи 11</w:t>
        </w:r>
      </w:hyperlink>
      <w:r>
        <w:rPr>
          <w:rFonts w:cs="Times New Roman"/>
          <w:szCs w:val="28"/>
        </w:rP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ar1854" w:history="1">
        <w:r>
          <w:rPr>
            <w:rFonts w:cs="Times New Roman"/>
            <w:color w:val="0000FF"/>
            <w:szCs w:val="28"/>
          </w:rPr>
          <w:t>частью 3</w:t>
        </w:r>
      </w:hyperlink>
      <w:r>
        <w:rPr>
          <w:rFonts w:cs="Times New Roman"/>
          <w:szCs w:val="28"/>
        </w:rP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ar1871" w:history="1">
        <w:r>
          <w:rPr>
            <w:rFonts w:cs="Times New Roman"/>
            <w:color w:val="0000FF"/>
            <w:szCs w:val="28"/>
          </w:rPr>
          <w:t>частью 14</w:t>
        </w:r>
      </w:hyperlink>
      <w:r>
        <w:rPr>
          <w:rFonts w:cs="Times New Roman"/>
          <w:szCs w:val="28"/>
        </w:rPr>
        <w:t xml:space="preserve"> настоящей статьи, информацию об установленном ими порядке признания иностранного образования и (или) иностранной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Федеральным </w:t>
      </w:r>
      <w:hyperlink r:id="rId388" w:history="1">
        <w:r>
          <w:rPr>
            <w:rFonts w:cs="Times New Roman"/>
            <w:color w:val="0000FF"/>
            <w:szCs w:val="28"/>
          </w:rPr>
          <w:t>законом</w:t>
        </w:r>
      </w:hyperlink>
      <w:r>
        <w:rPr>
          <w:rFonts w:cs="Times New Roman"/>
          <w:szCs w:val="28"/>
        </w:rPr>
        <w:t xml:space="preserve"> от 05.05.2014 N 84-ФЗ установлено, что лица, </w:t>
      </w:r>
      <w:r>
        <w:rPr>
          <w:rFonts w:cs="Times New Roman"/>
          <w:szCs w:val="28"/>
        </w:rPr>
        <w:lastRenderedPageBreak/>
        <w:t xml:space="preserve">признанные гражданами Российской Федерации в соответствии с </w:t>
      </w:r>
      <w:hyperlink r:id="rId389" w:history="1">
        <w:r>
          <w:rPr>
            <w:rFonts w:cs="Times New Roman"/>
            <w:color w:val="0000FF"/>
            <w:szCs w:val="28"/>
          </w:rPr>
          <w:t>частью 1 статьи 4</w:t>
        </w:r>
      </w:hyperlink>
      <w:r>
        <w:rPr>
          <w:rFonts w:cs="Times New Roman"/>
          <w:szCs w:val="28"/>
        </w:rPr>
        <w:t xml:space="preserve"> Федерального конституционного закона от 21 марта 2014 года N 6-ФКЗ и являющиеся обладателями документов об образовании, об ученых степенях и ученых званиях, образцы которых утверждены Кабинетом Министров Украины освобождаются от соблюдения требования по их легализации.</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390" w:history="1">
        <w:r>
          <w:rPr>
            <w:rFonts w:cs="Times New Roman"/>
            <w:color w:val="0000FF"/>
            <w:szCs w:val="28"/>
          </w:rPr>
          <w:t>порядке</w:t>
        </w:r>
      </w:hyperlink>
      <w:r>
        <w:rPr>
          <w:rFonts w:cs="Times New Roman"/>
          <w:szCs w:val="28"/>
        </w:rPr>
        <w:t xml:space="preserve"> легализованы и переведены на русский язык, если иное не предусмотрено международным </w:t>
      </w:r>
      <w:hyperlink r:id="rId391" w:history="1">
        <w:r>
          <w:rPr>
            <w:rFonts w:cs="Times New Roman"/>
            <w:color w:val="0000FF"/>
            <w:szCs w:val="28"/>
          </w:rPr>
          <w:t>договором</w:t>
        </w:r>
      </w:hyperlink>
      <w:r>
        <w:rPr>
          <w:rFonts w:cs="Times New Roman"/>
          <w:szCs w:val="28"/>
        </w:rPr>
        <w:t xml:space="preserve">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bookmarkStart w:id="195" w:name="Par1871"/>
      <w:bookmarkEnd w:id="195"/>
      <w:r>
        <w:rPr>
          <w:rFonts w:cs="Times New Roman"/>
          <w:szCs w:val="28"/>
        </w:rP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392" w:history="1">
        <w:r>
          <w:rPr>
            <w:rFonts w:cs="Times New Roman"/>
            <w:color w:val="0000FF"/>
            <w:szCs w:val="28"/>
          </w:rPr>
          <w:t>организация</w:t>
        </w:r>
      </w:hyperlink>
      <w:r>
        <w:rPr>
          <w:rFonts w:cs="Times New Roman"/>
          <w:szCs w:val="28"/>
        </w:rPr>
        <w:t>, уполномоченная Правительством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осуществляет размещение на своем сайте в сети "Интернет":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г) установленного в соответствии с </w:t>
      </w:r>
      <w:hyperlink w:anchor="Par1854" w:history="1">
        <w:r>
          <w:rPr>
            <w:rFonts w:cs="Times New Roman"/>
            <w:color w:val="0000FF"/>
            <w:szCs w:val="28"/>
          </w:rPr>
          <w:t>частью 3</w:t>
        </w:r>
      </w:hyperlink>
      <w:r>
        <w:rPr>
          <w:rFonts w:cs="Times New Roman"/>
          <w:szCs w:val="28"/>
        </w:rP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ar277" w:history="1">
        <w:r>
          <w:rPr>
            <w:rFonts w:cs="Times New Roman"/>
            <w:color w:val="0000FF"/>
            <w:szCs w:val="28"/>
          </w:rPr>
          <w:t>части 10 статьи 11</w:t>
        </w:r>
      </w:hyperlink>
      <w:r>
        <w:rPr>
          <w:rFonts w:cs="Times New Roman"/>
          <w:szCs w:val="28"/>
        </w:rPr>
        <w:t xml:space="preserve">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center"/>
        <w:outlineLvl w:val="0"/>
        <w:rPr>
          <w:rFonts w:cs="Times New Roman"/>
          <w:b/>
          <w:bCs/>
          <w:szCs w:val="28"/>
        </w:rPr>
      </w:pPr>
      <w:bookmarkStart w:id="196" w:name="Par1881"/>
      <w:bookmarkEnd w:id="196"/>
      <w:r>
        <w:rPr>
          <w:rFonts w:cs="Times New Roman"/>
          <w:b/>
          <w:bCs/>
          <w:szCs w:val="28"/>
        </w:rPr>
        <w:t>Глава 15. ЗАКЛЮЧИТЕЛЬНЫЕ ПОЛОЖЕНИЯ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197" w:name="Par1883"/>
      <w:bookmarkEnd w:id="197"/>
      <w:r>
        <w:rPr>
          <w:rFonts w:cs="Times New Roman"/>
          <w:szCs w:val="28"/>
        </w:rPr>
        <w:t>Статья 108. Заключительные положения</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Образовательные уровни (образовательные цензы), установленные в Российской Федерации до дня вступления в силу настоящего Федерального закона, </w:t>
      </w:r>
      <w:r>
        <w:rPr>
          <w:rFonts w:cs="Times New Roman"/>
          <w:szCs w:val="28"/>
        </w:rPr>
        <w:lastRenderedPageBreak/>
        <w:t>приравниваются к уровням образования, установленным настоящим Федеральным законом, в следующем порядке: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среднее (полное) общее образование - к среднему общему образованию;</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среднее профессиональное образование - к среднему профессиональному образованию по программам подготовки специалистов среднего звена;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высшее профессиональное образование - бакалавриат - к высшему образованию - бакалавриату;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высшее профессиональное образование - подготовка специалиста или магистратура - к высшему образованию - специалитету или магистратуре;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700E6D" w:rsidRDefault="00700E6D">
      <w:pPr>
        <w:widowControl w:val="0"/>
        <w:autoSpaceDE w:val="0"/>
        <w:autoSpaceDN w:val="0"/>
        <w:adjustRightInd w:val="0"/>
        <w:spacing w:line="240" w:lineRule="auto"/>
        <w:ind w:firstLine="540"/>
        <w:rPr>
          <w:rFonts w:cs="Times New Roman"/>
          <w:szCs w:val="28"/>
        </w:rPr>
      </w:pPr>
      <w:bookmarkStart w:id="198" w:name="Par1894"/>
      <w:bookmarkEnd w:id="198"/>
      <w:r>
        <w:rPr>
          <w:rFonts w:cs="Times New Roman"/>
          <w:szCs w:val="28"/>
        </w:rP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основные общеобразовательные программы дошкольного образования - образовательным программам дошкольного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основные общеобразовательные программы начального общего образования - образовательным программам начального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основные общеобразовательные программы основного общего образования - образовательным программам основного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основные общеобразовательные программы среднего (полного) общего образования - образовательным программам среднего общего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основные профессиональные образовательные программы высшего </w:t>
      </w:r>
      <w:r>
        <w:rPr>
          <w:rFonts w:cs="Times New Roman"/>
          <w:szCs w:val="28"/>
        </w:rPr>
        <w:lastRenderedPageBreak/>
        <w:t>профессионального образования (программы магистратуры) - программам магистратуры;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14) дополнительные общеобразовательные программы - дополнительным общеобразовательным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16) дополнительные профессиональные образовательные программы - дополнительным профессиональным программам.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ar1894" w:history="1">
        <w:r>
          <w:rPr>
            <w:rFonts w:cs="Times New Roman"/>
            <w:color w:val="0000FF"/>
            <w:szCs w:val="28"/>
          </w:rPr>
          <w:t>частью 2</w:t>
        </w:r>
      </w:hyperlink>
      <w:r>
        <w:rPr>
          <w:rFonts w:cs="Times New Roman"/>
          <w:szCs w:val="28"/>
        </w:rP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393" w:history="1">
        <w:r>
          <w:rPr>
            <w:rFonts w:cs="Times New Roman"/>
            <w:color w:val="0000FF"/>
            <w:szCs w:val="28"/>
          </w:rPr>
          <w:t>законом</w:t>
        </w:r>
      </w:hyperlink>
      <w:r>
        <w:rPr>
          <w:rFonts w:cs="Times New Roman"/>
          <w:szCs w:val="28"/>
        </w:rP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образовательные учреждения начального профессионального образования и </w:t>
      </w:r>
      <w:r>
        <w:rPr>
          <w:rFonts w:cs="Times New Roman"/>
          <w:szCs w:val="28"/>
        </w:rPr>
        <w:lastRenderedPageBreak/>
        <w:t>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образовательные учреждения дополнительного образования детей должны переименоваться в организации дополнительного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700E6D" w:rsidRDefault="00700E6D">
      <w:pPr>
        <w:widowControl w:val="0"/>
        <w:autoSpaceDE w:val="0"/>
        <w:autoSpaceDN w:val="0"/>
        <w:adjustRightInd w:val="0"/>
        <w:spacing w:line="240" w:lineRule="auto"/>
        <w:ind w:firstLine="540"/>
        <w:rPr>
          <w:rFonts w:cs="Times New Roman"/>
          <w:szCs w:val="28"/>
        </w:rPr>
      </w:pPr>
      <w:bookmarkStart w:id="199" w:name="Par1921"/>
      <w:bookmarkEnd w:id="199"/>
      <w:r>
        <w:rPr>
          <w:rFonts w:cs="Times New Roman"/>
          <w:szCs w:val="28"/>
        </w:rPr>
        <w:t>6. При переименовании образовательных организаций их тип указывается с учетом их организационно-правовой формы.</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394" w:history="1">
        <w:r>
          <w:rPr>
            <w:rFonts w:cs="Times New Roman"/>
            <w:color w:val="0000FF"/>
            <w:szCs w:val="28"/>
          </w:rPr>
          <w:t>закона</w:t>
        </w:r>
      </w:hyperlink>
      <w:r>
        <w:rPr>
          <w:rFonts w:cs="Times New Roman"/>
          <w:szCs w:val="28"/>
        </w:rPr>
        <w:t xml:space="preserve"> от 13.07.2015 N 238-ФЗ)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w:t>
      </w:r>
      <w:r>
        <w:rPr>
          <w:rFonts w:cs="Times New Roman"/>
          <w:szCs w:val="28"/>
        </w:rPr>
        <w:lastRenderedPageBreak/>
        <w:t>организации, осуществляющей образовательную деятельность.</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9.1 введена Федеральным </w:t>
      </w:r>
      <w:hyperlink r:id="rId395" w:history="1">
        <w:r>
          <w:rPr>
            <w:rFonts w:cs="Times New Roman"/>
            <w:color w:val="0000FF"/>
            <w:szCs w:val="28"/>
          </w:rPr>
          <w:t>законом</w:t>
        </w:r>
      </w:hyperlink>
      <w:r>
        <w:rPr>
          <w:rFonts w:cs="Times New Roman"/>
          <w:szCs w:val="28"/>
        </w:rPr>
        <w:t xml:space="preserve"> от 13.07.2015 N 238-ФЗ)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w:t>
      </w:r>
      <w:hyperlink r:id="rId396" w:history="1">
        <w:r>
          <w:rPr>
            <w:rFonts w:cs="Times New Roman"/>
            <w:color w:val="0000FF"/>
            <w:szCs w:val="28"/>
          </w:rPr>
          <w:t>размеры</w:t>
        </w:r>
      </w:hyperlink>
      <w:r>
        <w:rPr>
          <w:rFonts w:cs="Times New Roman"/>
          <w:szCs w:val="28"/>
        </w:rPr>
        <w:t xml:space="preserve">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w:t>
      </w:r>
      <w:hyperlink r:id="rId397" w:history="1">
        <w:r>
          <w:rPr>
            <w:rFonts w:cs="Times New Roman"/>
            <w:color w:val="0000FF"/>
            <w:szCs w:val="28"/>
          </w:rPr>
          <w:t>размер</w:t>
        </w:r>
      </w:hyperlink>
      <w:r>
        <w:rPr>
          <w:rFonts w:cs="Times New Roman"/>
          <w:szCs w:val="28"/>
        </w:rPr>
        <w:t xml:space="preserve">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700E6D" w:rsidRDefault="00700E6D">
      <w:pPr>
        <w:widowControl w:val="0"/>
        <w:autoSpaceDE w:val="0"/>
        <w:autoSpaceDN w:val="0"/>
        <w:adjustRightInd w:val="0"/>
        <w:spacing w:line="240" w:lineRule="auto"/>
        <w:ind w:firstLine="540"/>
        <w:rPr>
          <w:rFonts w:cs="Times New Roman"/>
          <w:szCs w:val="28"/>
        </w:rPr>
      </w:pPr>
      <w:bookmarkStart w:id="200" w:name="Par1930"/>
      <w:bookmarkEnd w:id="200"/>
      <w:r>
        <w:rPr>
          <w:rFonts w:cs="Times New Roman"/>
          <w:szCs w:val="28"/>
        </w:rPr>
        <w:t xml:space="preserve">12. Положения </w:t>
      </w:r>
      <w:hyperlink w:anchor="Par1520" w:history="1">
        <w:r>
          <w:rPr>
            <w:rFonts w:cs="Times New Roman"/>
            <w:color w:val="0000FF"/>
            <w:szCs w:val="28"/>
          </w:rPr>
          <w:t>части 3 статьи 88</w:t>
        </w:r>
      </w:hyperlink>
      <w:r>
        <w:rPr>
          <w:rFonts w:cs="Times New Roman"/>
          <w:szCs w:val="28"/>
        </w:rP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13. До 1 января 2014 года:</w:t>
      </w:r>
    </w:p>
    <w:p w:rsidR="00700E6D" w:rsidRDefault="00700E6D">
      <w:pPr>
        <w:widowControl w:val="0"/>
        <w:autoSpaceDE w:val="0"/>
        <w:autoSpaceDN w:val="0"/>
        <w:adjustRightInd w:val="0"/>
        <w:spacing w:line="240" w:lineRule="auto"/>
        <w:ind w:firstLine="540"/>
        <w:rPr>
          <w:rFonts w:cs="Times New Roman"/>
          <w:szCs w:val="28"/>
        </w:rPr>
      </w:pPr>
      <w:bookmarkStart w:id="201" w:name="Par1932"/>
      <w:bookmarkEnd w:id="201"/>
      <w:r>
        <w:rPr>
          <w:rFonts w:cs="Times New Roman"/>
          <w:szCs w:val="28"/>
        </w:rPr>
        <w:t>1) органы государственной власти субъекта Российской Федерации в сфере образования осуществляют: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w:t>
      </w:r>
      <w:r>
        <w:rPr>
          <w:rFonts w:cs="Times New Roman"/>
          <w:szCs w:val="28"/>
        </w:rPr>
        <w:lastRenderedPageBreak/>
        <w:t>образовательных организаций субъектов Российской Федерации и муниципальных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ar1932" w:history="1">
        <w:r>
          <w:rPr>
            <w:rFonts w:cs="Times New Roman"/>
            <w:color w:val="0000FF"/>
            <w:szCs w:val="28"/>
          </w:rPr>
          <w:t>пункте 1</w:t>
        </w:r>
      </w:hyperlink>
      <w:r>
        <w:rPr>
          <w:rFonts w:cs="Times New Roman"/>
          <w:szCs w:val="28"/>
        </w:rPr>
        <w:t xml:space="preserve"> настоящей части и отнесенных к полномочиям органов государственной власти субъектов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700E6D" w:rsidRDefault="00700E6D">
      <w:pPr>
        <w:widowControl w:val="0"/>
        <w:autoSpaceDE w:val="0"/>
        <w:autoSpaceDN w:val="0"/>
        <w:adjustRightInd w:val="0"/>
        <w:spacing w:line="240" w:lineRule="auto"/>
        <w:ind w:firstLine="540"/>
        <w:rPr>
          <w:rFonts w:cs="Times New Roman"/>
          <w:szCs w:val="28"/>
        </w:rPr>
      </w:pPr>
      <w:bookmarkStart w:id="202" w:name="Par1938"/>
      <w:bookmarkEnd w:id="202"/>
      <w:r>
        <w:rPr>
          <w:rFonts w:cs="Times New Roman"/>
          <w:szCs w:val="28"/>
        </w:rPr>
        <w:t xml:space="preserve">14. До 1 января 2017 года предусмотренное </w:t>
      </w:r>
      <w:hyperlink w:anchor="Par1199" w:history="1">
        <w:r>
          <w:rPr>
            <w:rFonts w:cs="Times New Roman"/>
            <w:color w:val="0000FF"/>
            <w:szCs w:val="28"/>
          </w:rPr>
          <w:t>статьей 71</w:t>
        </w:r>
      </w:hyperlink>
      <w:r>
        <w:rPr>
          <w:rFonts w:cs="Times New Roman"/>
          <w:szCs w:val="28"/>
        </w:rP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14 введена Федеральным </w:t>
      </w:r>
      <w:hyperlink r:id="rId398" w:history="1">
        <w:r>
          <w:rPr>
            <w:rFonts w:cs="Times New Roman"/>
            <w:color w:val="0000FF"/>
            <w:szCs w:val="28"/>
          </w:rPr>
          <w:t>законом</w:t>
        </w:r>
      </w:hyperlink>
      <w:r>
        <w:rPr>
          <w:rFonts w:cs="Times New Roman"/>
          <w:szCs w:val="28"/>
        </w:rPr>
        <w:t xml:space="preserve"> от 03.02.2014 N 11-ФЗ, в ред. Федерального </w:t>
      </w:r>
      <w:hyperlink r:id="rId399" w:history="1">
        <w:r>
          <w:rPr>
            <w:rFonts w:cs="Times New Roman"/>
            <w:color w:val="0000FF"/>
            <w:szCs w:val="28"/>
          </w:rPr>
          <w:t>закона</w:t>
        </w:r>
      </w:hyperlink>
      <w:r>
        <w:rPr>
          <w:rFonts w:cs="Times New Roman"/>
          <w:szCs w:val="28"/>
        </w:rPr>
        <w:t xml:space="preserve"> от 31.12.2014 N 500-ФЗ)</w:t>
      </w:r>
    </w:p>
    <w:p w:rsidR="00700E6D" w:rsidRDefault="00700E6D">
      <w:pPr>
        <w:widowControl w:val="0"/>
        <w:autoSpaceDE w:val="0"/>
        <w:autoSpaceDN w:val="0"/>
        <w:adjustRightInd w:val="0"/>
        <w:spacing w:line="240" w:lineRule="auto"/>
        <w:ind w:firstLine="540"/>
        <w:rPr>
          <w:rFonts w:cs="Times New Roman"/>
          <w:szCs w:val="28"/>
        </w:rPr>
      </w:pPr>
      <w:bookmarkStart w:id="203" w:name="Par1940"/>
      <w:bookmarkEnd w:id="203"/>
      <w:r>
        <w:rPr>
          <w:rFonts w:cs="Times New Roman"/>
          <w:szCs w:val="28"/>
        </w:rP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15 введена Федеральным </w:t>
      </w:r>
      <w:hyperlink r:id="rId400" w:history="1">
        <w:r>
          <w:rPr>
            <w:rFonts w:cs="Times New Roman"/>
            <w:color w:val="0000FF"/>
            <w:szCs w:val="28"/>
          </w:rPr>
          <w:t>законом</w:t>
        </w:r>
      </w:hyperlink>
      <w:r>
        <w:rPr>
          <w:rFonts w:cs="Times New Roman"/>
          <w:szCs w:val="28"/>
        </w:rPr>
        <w:t xml:space="preserve"> от 03.02.2014 N 11-ФЗ)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401" w:history="1">
        <w:r>
          <w:rPr>
            <w:rFonts w:cs="Times New Roman"/>
            <w:color w:val="0000FF"/>
            <w:szCs w:val="28"/>
          </w:rPr>
          <w:t>законом</w:t>
        </w:r>
      </w:hyperlink>
      <w:r>
        <w:rPr>
          <w:rFonts w:cs="Times New Roman"/>
          <w:szCs w:val="28"/>
        </w:rP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(часть 16 введена Федеральным </w:t>
      </w:r>
      <w:hyperlink r:id="rId402" w:history="1">
        <w:r>
          <w:rPr>
            <w:rFonts w:cs="Times New Roman"/>
            <w:color w:val="0000FF"/>
            <w:szCs w:val="28"/>
          </w:rPr>
          <w:t>законом</w:t>
        </w:r>
      </w:hyperlink>
      <w:r>
        <w:rPr>
          <w:rFonts w:cs="Times New Roman"/>
          <w:szCs w:val="28"/>
        </w:rPr>
        <w:t xml:space="preserve"> от 05.05.2014 N 84-ФЗ)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04" w:name="Par1945"/>
      <w:bookmarkEnd w:id="204"/>
      <w:r>
        <w:rPr>
          <w:rFonts w:cs="Times New Roman"/>
          <w:szCs w:val="28"/>
        </w:rPr>
        <w:t>Статья 109. Признание не действующими на территории Российской Федерации отдельных законодательных актов Союза ССР</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Признать не действующими на территории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w:t>
      </w:r>
      <w:hyperlink r:id="rId403" w:history="1">
        <w:r>
          <w:rPr>
            <w:rFonts w:cs="Times New Roman"/>
            <w:color w:val="0000FF"/>
            <w:szCs w:val="28"/>
          </w:rPr>
          <w:t>Закон</w:t>
        </w:r>
      </w:hyperlink>
      <w:r>
        <w:rPr>
          <w:rFonts w:cs="Times New Roman"/>
          <w:szCs w:val="28"/>
        </w:rP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w:t>
      </w:r>
      <w:hyperlink r:id="rId404" w:history="1">
        <w:r>
          <w:rPr>
            <w:rFonts w:cs="Times New Roman"/>
            <w:color w:val="0000FF"/>
            <w:szCs w:val="28"/>
          </w:rPr>
          <w:t>Указ</w:t>
        </w:r>
      </w:hyperlink>
      <w:r>
        <w:rPr>
          <w:rFonts w:cs="Times New Roman"/>
          <w:szCs w:val="28"/>
        </w:rP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 </w:t>
      </w:r>
      <w:hyperlink r:id="rId405" w:history="1">
        <w:r>
          <w:rPr>
            <w:rFonts w:cs="Times New Roman"/>
            <w:color w:val="0000FF"/>
            <w:szCs w:val="28"/>
          </w:rPr>
          <w:t>Постановление</w:t>
        </w:r>
      </w:hyperlink>
      <w:r>
        <w:rPr>
          <w:rFonts w:cs="Times New Roman"/>
          <w:szCs w:val="28"/>
        </w:rP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 </w:t>
      </w:r>
      <w:hyperlink r:id="rId406" w:history="1">
        <w:r>
          <w:rPr>
            <w:rFonts w:cs="Times New Roman"/>
            <w:color w:val="0000FF"/>
            <w:szCs w:val="28"/>
          </w:rPr>
          <w:t>Закон</w:t>
        </w:r>
      </w:hyperlink>
      <w:r>
        <w:rPr>
          <w:rFonts w:cs="Times New Roman"/>
          <w:szCs w:val="28"/>
        </w:rP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w:t>
      </w:r>
      <w:hyperlink r:id="rId407" w:history="1">
        <w:r>
          <w:rPr>
            <w:rFonts w:cs="Times New Roman"/>
            <w:color w:val="0000FF"/>
            <w:szCs w:val="28"/>
          </w:rPr>
          <w:t>Постановление</w:t>
        </w:r>
      </w:hyperlink>
      <w:r>
        <w:rPr>
          <w:rFonts w:cs="Times New Roman"/>
          <w:szCs w:val="28"/>
        </w:rP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w:t>
      </w:r>
      <w:hyperlink r:id="rId408" w:history="1">
        <w:r>
          <w:rPr>
            <w:rFonts w:cs="Times New Roman"/>
            <w:color w:val="0000FF"/>
            <w:szCs w:val="28"/>
          </w:rPr>
          <w:t>Закон</w:t>
        </w:r>
      </w:hyperlink>
      <w:r>
        <w:rPr>
          <w:rFonts w:cs="Times New Roman"/>
          <w:szCs w:val="28"/>
        </w:rP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w:t>
      </w:r>
      <w:hyperlink r:id="rId409" w:history="1">
        <w:r>
          <w:rPr>
            <w:rFonts w:cs="Times New Roman"/>
            <w:color w:val="0000FF"/>
            <w:szCs w:val="28"/>
          </w:rPr>
          <w:t>Постановление</w:t>
        </w:r>
      </w:hyperlink>
      <w:r>
        <w:rPr>
          <w:rFonts w:cs="Times New Roman"/>
          <w:szCs w:val="28"/>
        </w:rPr>
        <w:t xml:space="preserve"> Верховного Совета СССР от 16 апреля 1991 года N 2115-1 </w:t>
      </w:r>
      <w:r>
        <w:rPr>
          <w:rFonts w:cs="Times New Roman"/>
          <w:szCs w:val="28"/>
        </w:rPr>
        <w:lastRenderedPageBreak/>
        <w:t>"О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05" w:name="Par1960"/>
      <w:bookmarkEnd w:id="205"/>
      <w:r>
        <w:rPr>
          <w:rFonts w:cs="Times New Roman"/>
          <w:szCs w:val="28"/>
        </w:rPr>
        <w:t>Статья 110. Признание утратившими силу отдельных законодательных актов (положений законодательных актов) РСФСР и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Признать утратившими силу: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 </w:t>
      </w:r>
      <w:hyperlink r:id="rId410" w:history="1">
        <w:r>
          <w:rPr>
            <w:rFonts w:cs="Times New Roman"/>
            <w:color w:val="0000FF"/>
            <w:szCs w:val="28"/>
          </w:rPr>
          <w:t>Закон</w:t>
        </w:r>
      </w:hyperlink>
      <w:r>
        <w:rPr>
          <w:rFonts w:cs="Times New Roman"/>
          <w:szCs w:val="28"/>
        </w:rPr>
        <w:t xml:space="preserve"> РСФСР от 2 августа 1974 года "О народном образовании" (Ведомости Верховного Совета РСФСР, 1974, N 32, ст. 850);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w:t>
      </w:r>
      <w:hyperlink r:id="rId411" w:history="1">
        <w:r>
          <w:rPr>
            <w:rFonts w:cs="Times New Roman"/>
            <w:color w:val="0000FF"/>
            <w:szCs w:val="28"/>
          </w:rPr>
          <w:t>Постановление</w:t>
        </w:r>
      </w:hyperlink>
      <w:r>
        <w:rPr>
          <w:rFonts w:cs="Times New Roman"/>
          <w:szCs w:val="28"/>
        </w:rP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w:t>
      </w:r>
      <w:hyperlink r:id="rId412" w:history="1">
        <w:r>
          <w:rPr>
            <w:rFonts w:cs="Times New Roman"/>
            <w:color w:val="0000FF"/>
            <w:szCs w:val="28"/>
          </w:rPr>
          <w:t>Указ</w:t>
        </w:r>
      </w:hyperlink>
      <w:r>
        <w:rPr>
          <w:rFonts w:cs="Times New Roman"/>
          <w:szCs w:val="28"/>
        </w:rP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 </w:t>
      </w:r>
      <w:hyperlink r:id="rId413" w:history="1">
        <w:r>
          <w:rPr>
            <w:rFonts w:cs="Times New Roman"/>
            <w:color w:val="0000FF"/>
            <w:szCs w:val="28"/>
          </w:rPr>
          <w:t>Закон</w:t>
        </w:r>
      </w:hyperlink>
      <w:r>
        <w:rPr>
          <w:rFonts w:cs="Times New Roman"/>
          <w:szCs w:val="28"/>
        </w:rP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 </w:t>
      </w:r>
      <w:hyperlink r:id="rId414" w:history="1">
        <w:r>
          <w:rPr>
            <w:rFonts w:cs="Times New Roman"/>
            <w:color w:val="0000FF"/>
            <w:szCs w:val="28"/>
          </w:rPr>
          <w:t>Постановление</w:t>
        </w:r>
      </w:hyperlink>
      <w:r>
        <w:rPr>
          <w:rFonts w:cs="Times New Roman"/>
          <w:szCs w:val="28"/>
        </w:rP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 </w:t>
      </w:r>
      <w:hyperlink r:id="rId415" w:history="1">
        <w:r>
          <w:rPr>
            <w:rFonts w:cs="Times New Roman"/>
            <w:color w:val="0000FF"/>
            <w:szCs w:val="28"/>
          </w:rPr>
          <w:t>Закон</w:t>
        </w:r>
      </w:hyperlink>
      <w:r>
        <w:rPr>
          <w:rFonts w:cs="Times New Roman"/>
          <w:szCs w:val="28"/>
        </w:rP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hyperlink r:id="rId416" w:history="1">
        <w:r>
          <w:rPr>
            <w:rFonts w:cs="Times New Roman"/>
            <w:color w:val="0000FF"/>
            <w:szCs w:val="28"/>
          </w:rPr>
          <w:t>Постановление</w:t>
        </w:r>
      </w:hyperlink>
      <w:r>
        <w:rPr>
          <w:rFonts w:cs="Times New Roman"/>
          <w:szCs w:val="28"/>
        </w:rPr>
        <w:t xml:space="preserve"> Верховного Совета РФ от 10.07.1992 N 3267-1 ранее было признано утратившим силу Федеральным </w:t>
      </w:r>
      <w:hyperlink r:id="rId417" w:history="1">
        <w:r>
          <w:rPr>
            <w:rFonts w:cs="Times New Roman"/>
            <w:color w:val="0000FF"/>
            <w:szCs w:val="28"/>
          </w:rPr>
          <w:t>законом</w:t>
        </w:r>
      </w:hyperlink>
      <w:r>
        <w:rPr>
          <w:rFonts w:cs="Times New Roman"/>
          <w:szCs w:val="28"/>
        </w:rPr>
        <w:t xml:space="preserve"> от 13.01.1996 N 12-ФЗ.</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 </w:t>
      </w:r>
      <w:hyperlink r:id="rId418" w:history="1">
        <w:r>
          <w:rPr>
            <w:rFonts w:cs="Times New Roman"/>
            <w:color w:val="0000FF"/>
            <w:szCs w:val="28"/>
          </w:rPr>
          <w:t>Постановление</w:t>
        </w:r>
      </w:hyperlink>
      <w:r>
        <w:rPr>
          <w:rFonts w:cs="Times New Roman"/>
          <w:szCs w:val="28"/>
        </w:rP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11) </w:t>
      </w:r>
      <w:hyperlink r:id="rId419" w:history="1">
        <w:r>
          <w:rPr>
            <w:rFonts w:cs="Times New Roman"/>
            <w:color w:val="0000FF"/>
            <w:szCs w:val="28"/>
          </w:rPr>
          <w:t>Постановление</w:t>
        </w:r>
      </w:hyperlink>
      <w:r>
        <w:rPr>
          <w:rFonts w:cs="Times New Roman"/>
          <w:szCs w:val="28"/>
        </w:rPr>
        <w:t xml:space="preserve"> Верховного Совета Российской Федерации от 9 октября 1992 года N 3614-1 "О внесении изменений в пункт 5 Постановления Верховного </w:t>
      </w:r>
      <w:r>
        <w:rPr>
          <w:rFonts w:cs="Times New Roman"/>
          <w:szCs w:val="28"/>
        </w:rPr>
        <w:lastRenderedPageBreak/>
        <w:t>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12) </w:t>
      </w:r>
      <w:hyperlink r:id="rId420" w:history="1">
        <w:r>
          <w:rPr>
            <w:rFonts w:cs="Times New Roman"/>
            <w:color w:val="0000FF"/>
            <w:szCs w:val="28"/>
          </w:rPr>
          <w:t>Закон</w:t>
        </w:r>
      </w:hyperlink>
      <w:r>
        <w:rPr>
          <w:rFonts w:cs="Times New Roman"/>
          <w:szCs w:val="28"/>
        </w:rP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13) </w:t>
      </w:r>
      <w:hyperlink r:id="rId421" w:history="1">
        <w:r>
          <w:rPr>
            <w:rFonts w:cs="Times New Roman"/>
            <w:color w:val="0000FF"/>
            <w:szCs w:val="28"/>
          </w:rPr>
          <w:t>Постановление</w:t>
        </w:r>
      </w:hyperlink>
      <w:r>
        <w:rPr>
          <w:rFonts w:cs="Times New Roman"/>
          <w:szCs w:val="28"/>
        </w:rP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14) </w:t>
      </w:r>
      <w:hyperlink r:id="rId422" w:history="1">
        <w:r>
          <w:rPr>
            <w:rFonts w:cs="Times New Roman"/>
            <w:color w:val="0000FF"/>
            <w:szCs w:val="28"/>
          </w:rPr>
          <w:t>Постановление</w:t>
        </w:r>
      </w:hyperlink>
      <w:r>
        <w:rPr>
          <w:rFonts w:cs="Times New Roman"/>
          <w:szCs w:val="28"/>
        </w:rP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15) Федеральный </w:t>
      </w:r>
      <w:hyperlink r:id="rId423" w:history="1">
        <w:r>
          <w:rPr>
            <w:rFonts w:cs="Times New Roman"/>
            <w:color w:val="0000FF"/>
            <w:szCs w:val="28"/>
          </w:rPr>
          <w:t>закон</w:t>
        </w:r>
      </w:hyperlink>
      <w:r>
        <w:rPr>
          <w:rFonts w:cs="Times New Roman"/>
          <w:szCs w:val="28"/>
        </w:rP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16) Федеральный </w:t>
      </w:r>
      <w:hyperlink r:id="rId424" w:history="1">
        <w:r>
          <w:rPr>
            <w:rFonts w:cs="Times New Roman"/>
            <w:color w:val="0000FF"/>
            <w:szCs w:val="28"/>
          </w:rPr>
          <w:t>закон</w:t>
        </w:r>
      </w:hyperlink>
      <w:r>
        <w:rPr>
          <w:rFonts w:cs="Times New Roman"/>
          <w:szCs w:val="28"/>
        </w:rP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17) </w:t>
      </w:r>
      <w:hyperlink r:id="rId425" w:history="1">
        <w:r>
          <w:rPr>
            <w:rFonts w:cs="Times New Roman"/>
            <w:color w:val="0000FF"/>
            <w:szCs w:val="28"/>
          </w:rPr>
          <w:t>пункт 8 статьи 1</w:t>
        </w:r>
      </w:hyperlink>
      <w:r>
        <w:rPr>
          <w:rFonts w:cs="Times New Roman"/>
          <w:szCs w:val="28"/>
        </w:rP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КонсультантПлюс: примечание.</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Федеральный </w:t>
      </w:r>
      <w:hyperlink r:id="rId426" w:history="1">
        <w:r>
          <w:rPr>
            <w:rFonts w:cs="Times New Roman"/>
            <w:color w:val="0000FF"/>
            <w:szCs w:val="28"/>
          </w:rPr>
          <w:t>закон</w:t>
        </w:r>
      </w:hyperlink>
      <w:r>
        <w:rPr>
          <w:rFonts w:cs="Times New Roman"/>
          <w:szCs w:val="28"/>
        </w:rPr>
        <w:t xml:space="preserve"> от 10.07.2000 N 92-ФЗ ранее был признан утратившим силу Федеральным </w:t>
      </w:r>
      <w:hyperlink r:id="rId427" w:history="1">
        <w:r>
          <w:rPr>
            <w:rFonts w:cs="Times New Roman"/>
            <w:color w:val="0000FF"/>
            <w:szCs w:val="28"/>
          </w:rPr>
          <w:t>законом</w:t>
        </w:r>
      </w:hyperlink>
      <w:r>
        <w:rPr>
          <w:rFonts w:cs="Times New Roman"/>
          <w:szCs w:val="28"/>
        </w:rPr>
        <w:t xml:space="preserve"> от 08.11.2010 N 293-ФЗ.</w:t>
      </w: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18) Федеральный </w:t>
      </w:r>
      <w:hyperlink r:id="rId428" w:history="1">
        <w:r>
          <w:rPr>
            <w:rFonts w:cs="Times New Roman"/>
            <w:color w:val="0000FF"/>
            <w:szCs w:val="28"/>
          </w:rPr>
          <w:t>закон</w:t>
        </w:r>
      </w:hyperlink>
      <w:r>
        <w:rPr>
          <w:rFonts w:cs="Times New Roman"/>
          <w:szCs w:val="28"/>
        </w:rP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19) Федеральный </w:t>
      </w:r>
      <w:hyperlink r:id="rId429" w:history="1">
        <w:r>
          <w:rPr>
            <w:rFonts w:cs="Times New Roman"/>
            <w:color w:val="0000FF"/>
            <w:szCs w:val="28"/>
          </w:rPr>
          <w:t>закон</w:t>
        </w:r>
      </w:hyperlink>
      <w:r>
        <w:rPr>
          <w:rFonts w:cs="Times New Roman"/>
          <w:szCs w:val="28"/>
        </w:rP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20) </w:t>
      </w:r>
      <w:hyperlink r:id="rId430" w:history="1">
        <w:r>
          <w:rPr>
            <w:rFonts w:cs="Times New Roman"/>
            <w:color w:val="0000FF"/>
            <w:szCs w:val="28"/>
          </w:rPr>
          <w:t>пункты 5</w:t>
        </w:r>
      </w:hyperlink>
      <w:r>
        <w:rPr>
          <w:rFonts w:cs="Times New Roman"/>
          <w:szCs w:val="28"/>
        </w:rPr>
        <w:t xml:space="preserve"> и </w:t>
      </w:r>
      <w:hyperlink r:id="rId431" w:history="1">
        <w:r>
          <w:rPr>
            <w:rFonts w:cs="Times New Roman"/>
            <w:color w:val="0000FF"/>
            <w:szCs w:val="28"/>
          </w:rPr>
          <w:t>16 статьи 4</w:t>
        </w:r>
      </w:hyperlink>
      <w:r>
        <w:rPr>
          <w:rFonts w:cs="Times New Roman"/>
          <w:szCs w:val="28"/>
        </w:rP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w:t>
      </w:r>
      <w:r>
        <w:rPr>
          <w:rFonts w:cs="Times New Roman"/>
          <w:szCs w:val="28"/>
        </w:rPr>
        <w:lastRenderedPageBreak/>
        <w:t>N 33, ст. 3348);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21) Федеральный </w:t>
      </w:r>
      <w:hyperlink r:id="rId432" w:history="1">
        <w:r>
          <w:rPr>
            <w:rFonts w:cs="Times New Roman"/>
            <w:color w:val="0000FF"/>
            <w:szCs w:val="28"/>
          </w:rPr>
          <w:t>закон</w:t>
        </w:r>
      </w:hyperlink>
      <w:r>
        <w:rPr>
          <w:rFonts w:cs="Times New Roman"/>
          <w:szCs w:val="28"/>
        </w:rP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22) </w:t>
      </w:r>
      <w:hyperlink r:id="rId433" w:history="1">
        <w:r>
          <w:rPr>
            <w:rFonts w:cs="Times New Roman"/>
            <w:color w:val="0000FF"/>
            <w:szCs w:val="28"/>
          </w:rPr>
          <w:t>пункт 8 статьи 1</w:t>
        </w:r>
      </w:hyperlink>
      <w:r>
        <w:rPr>
          <w:rFonts w:cs="Times New Roman"/>
          <w:szCs w:val="28"/>
        </w:rP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23) Федеральный </w:t>
      </w:r>
      <w:hyperlink r:id="rId434" w:history="1">
        <w:r>
          <w:rPr>
            <w:rFonts w:cs="Times New Roman"/>
            <w:color w:val="0000FF"/>
            <w:szCs w:val="28"/>
          </w:rPr>
          <w:t>закон</w:t>
        </w:r>
      </w:hyperlink>
      <w:r>
        <w:rPr>
          <w:rFonts w:cs="Times New Roman"/>
          <w:szCs w:val="28"/>
        </w:rP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24) Федеральный </w:t>
      </w:r>
      <w:hyperlink r:id="rId435" w:history="1">
        <w:r>
          <w:rPr>
            <w:rFonts w:cs="Times New Roman"/>
            <w:color w:val="0000FF"/>
            <w:szCs w:val="28"/>
          </w:rPr>
          <w:t>закон</w:t>
        </w:r>
      </w:hyperlink>
      <w:r>
        <w:rPr>
          <w:rFonts w:cs="Times New Roman"/>
          <w:szCs w:val="28"/>
        </w:rP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25) </w:t>
      </w:r>
      <w:hyperlink r:id="rId436" w:history="1">
        <w:r>
          <w:rPr>
            <w:rFonts w:cs="Times New Roman"/>
            <w:color w:val="0000FF"/>
            <w:szCs w:val="28"/>
          </w:rPr>
          <w:t>статью 2</w:t>
        </w:r>
      </w:hyperlink>
      <w:r>
        <w:rPr>
          <w:rFonts w:cs="Times New Roman"/>
          <w:szCs w:val="28"/>
        </w:rP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26) </w:t>
      </w:r>
      <w:hyperlink r:id="rId437" w:history="1">
        <w:r>
          <w:rPr>
            <w:rFonts w:cs="Times New Roman"/>
            <w:color w:val="0000FF"/>
            <w:szCs w:val="28"/>
          </w:rPr>
          <w:t>пункт 1 статьи 1</w:t>
        </w:r>
      </w:hyperlink>
      <w:r>
        <w:rPr>
          <w:rFonts w:cs="Times New Roman"/>
          <w:szCs w:val="28"/>
        </w:rP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27) </w:t>
      </w:r>
      <w:hyperlink r:id="rId438" w:history="1">
        <w:r>
          <w:rPr>
            <w:rFonts w:cs="Times New Roman"/>
            <w:color w:val="0000FF"/>
            <w:szCs w:val="28"/>
          </w:rPr>
          <w:t>статью 10</w:t>
        </w:r>
      </w:hyperlink>
      <w:r>
        <w:rPr>
          <w:rFonts w:cs="Times New Roman"/>
          <w:szCs w:val="28"/>
        </w:rP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28) Федеральный </w:t>
      </w:r>
      <w:hyperlink r:id="rId439" w:history="1">
        <w:r>
          <w:rPr>
            <w:rFonts w:cs="Times New Roman"/>
            <w:color w:val="0000FF"/>
            <w:szCs w:val="28"/>
          </w:rPr>
          <w:t>закон</w:t>
        </w:r>
      </w:hyperlink>
      <w:r>
        <w:rPr>
          <w:rFonts w:cs="Times New Roman"/>
          <w:szCs w:val="28"/>
        </w:rP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29) Федеральный </w:t>
      </w:r>
      <w:hyperlink r:id="rId440" w:history="1">
        <w:r>
          <w:rPr>
            <w:rFonts w:cs="Times New Roman"/>
            <w:color w:val="0000FF"/>
            <w:szCs w:val="28"/>
          </w:rPr>
          <w:t>закон</w:t>
        </w:r>
      </w:hyperlink>
      <w:r>
        <w:rPr>
          <w:rFonts w:cs="Times New Roman"/>
          <w:szCs w:val="28"/>
        </w:rP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30) </w:t>
      </w:r>
      <w:hyperlink r:id="rId441" w:history="1">
        <w:r>
          <w:rPr>
            <w:rFonts w:cs="Times New Roman"/>
            <w:color w:val="0000FF"/>
            <w:szCs w:val="28"/>
          </w:rPr>
          <w:t>статьи 16</w:t>
        </w:r>
      </w:hyperlink>
      <w:r>
        <w:rPr>
          <w:rFonts w:cs="Times New Roman"/>
          <w:szCs w:val="28"/>
        </w:rPr>
        <w:t xml:space="preserve"> и </w:t>
      </w:r>
      <w:hyperlink r:id="rId442" w:history="1">
        <w:r>
          <w:rPr>
            <w:rFonts w:cs="Times New Roman"/>
            <w:color w:val="0000FF"/>
            <w:szCs w:val="28"/>
          </w:rPr>
          <w:t>78</w:t>
        </w:r>
      </w:hyperlink>
      <w:r>
        <w:rPr>
          <w:rFonts w:cs="Times New Roman"/>
          <w:szCs w:val="28"/>
        </w:rP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w:t>
      </w:r>
      <w:r>
        <w:rPr>
          <w:rFonts w:cs="Times New Roman"/>
          <w:szCs w:val="28"/>
        </w:rPr>
        <w:lastRenderedPageBreak/>
        <w:t>самоуправления в Российской Федерации" (Собрание законодательства Российской Федерации, 2004, N 35, ст. 3607);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31) </w:t>
      </w:r>
      <w:hyperlink r:id="rId443" w:history="1">
        <w:r>
          <w:rPr>
            <w:rFonts w:cs="Times New Roman"/>
            <w:color w:val="0000FF"/>
            <w:szCs w:val="28"/>
          </w:rPr>
          <w:t>пункты 4</w:t>
        </w:r>
      </w:hyperlink>
      <w:r>
        <w:rPr>
          <w:rFonts w:cs="Times New Roman"/>
          <w:szCs w:val="28"/>
        </w:rPr>
        <w:t xml:space="preserve"> и </w:t>
      </w:r>
      <w:hyperlink r:id="rId444" w:history="1">
        <w:r>
          <w:rPr>
            <w:rFonts w:cs="Times New Roman"/>
            <w:color w:val="0000FF"/>
            <w:szCs w:val="28"/>
          </w:rPr>
          <w:t>19 статьи 17</w:t>
        </w:r>
      </w:hyperlink>
      <w:r>
        <w:rPr>
          <w:rFonts w:cs="Times New Roman"/>
          <w:szCs w:val="28"/>
        </w:rP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32) Федеральный </w:t>
      </w:r>
      <w:hyperlink r:id="rId445" w:history="1">
        <w:r>
          <w:rPr>
            <w:rFonts w:cs="Times New Roman"/>
            <w:color w:val="0000FF"/>
            <w:szCs w:val="28"/>
          </w:rPr>
          <w:t>закон</w:t>
        </w:r>
      </w:hyperlink>
      <w:r>
        <w:rPr>
          <w:rFonts w:cs="Times New Roman"/>
          <w:szCs w:val="28"/>
        </w:rPr>
        <w:t xml:space="preserve">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33) </w:t>
      </w:r>
      <w:hyperlink r:id="rId446" w:history="1">
        <w:r>
          <w:rPr>
            <w:rFonts w:cs="Times New Roman"/>
            <w:color w:val="0000FF"/>
            <w:szCs w:val="28"/>
          </w:rPr>
          <w:t>статью 3</w:t>
        </w:r>
      </w:hyperlink>
      <w:r>
        <w:rPr>
          <w:rFonts w:cs="Times New Roman"/>
          <w:szCs w:val="28"/>
        </w:rP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34) Федеральный </w:t>
      </w:r>
      <w:hyperlink r:id="rId447" w:history="1">
        <w:r>
          <w:rPr>
            <w:rFonts w:cs="Times New Roman"/>
            <w:color w:val="0000FF"/>
            <w:szCs w:val="28"/>
          </w:rPr>
          <w:t>закон</w:t>
        </w:r>
      </w:hyperlink>
      <w:r>
        <w:rPr>
          <w:rFonts w:cs="Times New Roman"/>
          <w:szCs w:val="28"/>
        </w:rP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35) </w:t>
      </w:r>
      <w:hyperlink r:id="rId448" w:history="1">
        <w:r>
          <w:rPr>
            <w:rFonts w:cs="Times New Roman"/>
            <w:color w:val="0000FF"/>
            <w:szCs w:val="28"/>
          </w:rPr>
          <w:t>статью 2</w:t>
        </w:r>
      </w:hyperlink>
      <w:r>
        <w:rPr>
          <w:rFonts w:cs="Times New Roman"/>
          <w:szCs w:val="28"/>
        </w:rP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36) </w:t>
      </w:r>
      <w:hyperlink r:id="rId449" w:history="1">
        <w:r>
          <w:rPr>
            <w:rFonts w:cs="Times New Roman"/>
            <w:color w:val="0000FF"/>
            <w:szCs w:val="28"/>
          </w:rPr>
          <w:t>статьи 2</w:t>
        </w:r>
      </w:hyperlink>
      <w:r>
        <w:rPr>
          <w:rFonts w:cs="Times New Roman"/>
          <w:szCs w:val="28"/>
        </w:rPr>
        <w:t xml:space="preserve"> и </w:t>
      </w:r>
      <w:hyperlink r:id="rId450" w:history="1">
        <w:r>
          <w:rPr>
            <w:rFonts w:cs="Times New Roman"/>
            <w:color w:val="0000FF"/>
            <w:szCs w:val="28"/>
          </w:rPr>
          <w:t>12</w:t>
        </w:r>
      </w:hyperlink>
      <w:r>
        <w:rPr>
          <w:rFonts w:cs="Times New Roman"/>
          <w:szCs w:val="28"/>
        </w:rP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37) Федеральный </w:t>
      </w:r>
      <w:hyperlink r:id="rId451" w:history="1">
        <w:r>
          <w:rPr>
            <w:rFonts w:cs="Times New Roman"/>
            <w:color w:val="0000FF"/>
            <w:szCs w:val="28"/>
          </w:rPr>
          <w:t>закон</w:t>
        </w:r>
      </w:hyperlink>
      <w:r>
        <w:rPr>
          <w:rFonts w:cs="Times New Roman"/>
          <w:szCs w:val="28"/>
        </w:rP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38) Федеральный </w:t>
      </w:r>
      <w:hyperlink r:id="rId452" w:history="1">
        <w:r>
          <w:rPr>
            <w:rFonts w:cs="Times New Roman"/>
            <w:color w:val="0000FF"/>
            <w:szCs w:val="28"/>
          </w:rPr>
          <w:t>закон</w:t>
        </w:r>
      </w:hyperlink>
      <w:r>
        <w:rPr>
          <w:rFonts w:cs="Times New Roman"/>
          <w:szCs w:val="28"/>
        </w:rP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39) Федеральный </w:t>
      </w:r>
      <w:hyperlink r:id="rId453" w:history="1">
        <w:r>
          <w:rPr>
            <w:rFonts w:cs="Times New Roman"/>
            <w:color w:val="0000FF"/>
            <w:szCs w:val="28"/>
          </w:rPr>
          <w:t>закон</w:t>
        </w:r>
      </w:hyperlink>
      <w:r>
        <w:rPr>
          <w:rFonts w:cs="Times New Roman"/>
          <w:szCs w:val="28"/>
        </w:rP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40) </w:t>
      </w:r>
      <w:hyperlink r:id="rId454" w:history="1">
        <w:r>
          <w:rPr>
            <w:rFonts w:cs="Times New Roman"/>
            <w:color w:val="0000FF"/>
            <w:szCs w:val="28"/>
          </w:rPr>
          <w:t>статью 1</w:t>
        </w:r>
      </w:hyperlink>
      <w:r>
        <w:rPr>
          <w:rFonts w:cs="Times New Roman"/>
          <w:szCs w:val="28"/>
        </w:rP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w:t>
      </w:r>
      <w:r>
        <w:rPr>
          <w:rFonts w:cs="Times New Roman"/>
          <w:szCs w:val="28"/>
        </w:rPr>
        <w:lastRenderedPageBreak/>
        <w:t>законодательства Российской Федерации, 2006, N 45, ст. 4627);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41) </w:t>
      </w:r>
      <w:hyperlink r:id="rId455" w:history="1">
        <w:r>
          <w:rPr>
            <w:rFonts w:cs="Times New Roman"/>
            <w:color w:val="0000FF"/>
            <w:szCs w:val="28"/>
          </w:rPr>
          <w:t>статью 3</w:t>
        </w:r>
      </w:hyperlink>
      <w:r>
        <w:rPr>
          <w:rFonts w:cs="Times New Roman"/>
          <w:szCs w:val="28"/>
        </w:rP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42) Федеральный </w:t>
      </w:r>
      <w:hyperlink r:id="rId456" w:history="1">
        <w:r>
          <w:rPr>
            <w:rFonts w:cs="Times New Roman"/>
            <w:color w:val="0000FF"/>
            <w:szCs w:val="28"/>
          </w:rPr>
          <w:t>закон</w:t>
        </w:r>
      </w:hyperlink>
      <w:r>
        <w:rPr>
          <w:rFonts w:cs="Times New Roman"/>
          <w:szCs w:val="28"/>
        </w:rP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43) </w:t>
      </w:r>
      <w:hyperlink r:id="rId457" w:history="1">
        <w:r>
          <w:rPr>
            <w:rFonts w:cs="Times New Roman"/>
            <w:color w:val="0000FF"/>
            <w:szCs w:val="28"/>
          </w:rPr>
          <w:t>статьи 2</w:t>
        </w:r>
      </w:hyperlink>
      <w:r>
        <w:rPr>
          <w:rFonts w:cs="Times New Roman"/>
          <w:szCs w:val="28"/>
        </w:rPr>
        <w:t xml:space="preserve"> и </w:t>
      </w:r>
      <w:hyperlink r:id="rId458" w:history="1">
        <w:r>
          <w:rPr>
            <w:rFonts w:cs="Times New Roman"/>
            <w:color w:val="0000FF"/>
            <w:szCs w:val="28"/>
          </w:rPr>
          <w:t>12</w:t>
        </w:r>
      </w:hyperlink>
      <w:r>
        <w:rPr>
          <w:rFonts w:cs="Times New Roman"/>
          <w:szCs w:val="28"/>
        </w:rP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44) </w:t>
      </w:r>
      <w:hyperlink r:id="rId459" w:history="1">
        <w:r>
          <w:rPr>
            <w:rFonts w:cs="Times New Roman"/>
            <w:color w:val="0000FF"/>
            <w:szCs w:val="28"/>
          </w:rPr>
          <w:t>статьи 1</w:t>
        </w:r>
      </w:hyperlink>
      <w:r>
        <w:rPr>
          <w:rFonts w:cs="Times New Roman"/>
          <w:szCs w:val="28"/>
        </w:rPr>
        <w:t xml:space="preserve"> и </w:t>
      </w:r>
      <w:hyperlink r:id="rId460" w:history="1">
        <w:r>
          <w:rPr>
            <w:rFonts w:cs="Times New Roman"/>
            <w:color w:val="0000FF"/>
            <w:szCs w:val="28"/>
          </w:rPr>
          <w:t>2</w:t>
        </w:r>
      </w:hyperlink>
      <w:r>
        <w:rPr>
          <w:rFonts w:cs="Times New Roman"/>
          <w:szCs w:val="28"/>
        </w:rP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45) </w:t>
      </w:r>
      <w:hyperlink r:id="rId461" w:history="1">
        <w:r>
          <w:rPr>
            <w:rFonts w:cs="Times New Roman"/>
            <w:color w:val="0000FF"/>
            <w:szCs w:val="28"/>
          </w:rPr>
          <w:t>статью 9</w:t>
        </w:r>
      </w:hyperlink>
      <w:r>
        <w:rPr>
          <w:rFonts w:cs="Times New Roman"/>
          <w:szCs w:val="28"/>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46) Федеральный </w:t>
      </w:r>
      <w:hyperlink r:id="rId462" w:history="1">
        <w:r>
          <w:rPr>
            <w:rFonts w:cs="Times New Roman"/>
            <w:color w:val="0000FF"/>
            <w:szCs w:val="28"/>
          </w:rPr>
          <w:t>закон</w:t>
        </w:r>
      </w:hyperlink>
      <w:r>
        <w:rPr>
          <w:rFonts w:cs="Times New Roman"/>
          <w:szCs w:val="28"/>
        </w:rPr>
        <w:t xml:space="preserve">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47) Федеральный </w:t>
      </w:r>
      <w:hyperlink r:id="rId463" w:history="1">
        <w:r>
          <w:rPr>
            <w:rFonts w:cs="Times New Roman"/>
            <w:color w:val="0000FF"/>
            <w:szCs w:val="28"/>
          </w:rPr>
          <w:t>закон</w:t>
        </w:r>
      </w:hyperlink>
      <w:r>
        <w:rPr>
          <w:rFonts w:cs="Times New Roman"/>
          <w:szCs w:val="28"/>
        </w:rP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48) </w:t>
      </w:r>
      <w:hyperlink r:id="rId464" w:history="1">
        <w:r>
          <w:rPr>
            <w:rFonts w:cs="Times New Roman"/>
            <w:color w:val="0000FF"/>
            <w:szCs w:val="28"/>
          </w:rPr>
          <w:t>статью 5</w:t>
        </w:r>
      </w:hyperlink>
      <w:r>
        <w:rPr>
          <w:rFonts w:cs="Times New Roman"/>
          <w:szCs w:val="28"/>
        </w:rP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49) </w:t>
      </w:r>
      <w:hyperlink r:id="rId465" w:history="1">
        <w:r>
          <w:rPr>
            <w:rFonts w:cs="Times New Roman"/>
            <w:color w:val="0000FF"/>
            <w:szCs w:val="28"/>
          </w:rPr>
          <w:t>статью 1</w:t>
        </w:r>
      </w:hyperlink>
      <w:r>
        <w:rPr>
          <w:rFonts w:cs="Times New Roman"/>
          <w:szCs w:val="28"/>
        </w:rP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50) </w:t>
      </w:r>
      <w:hyperlink r:id="rId466" w:history="1">
        <w:r>
          <w:rPr>
            <w:rFonts w:cs="Times New Roman"/>
            <w:color w:val="0000FF"/>
            <w:szCs w:val="28"/>
          </w:rPr>
          <w:t>статью 2</w:t>
        </w:r>
      </w:hyperlink>
      <w:r>
        <w:rPr>
          <w:rFonts w:cs="Times New Roman"/>
          <w:szCs w:val="28"/>
        </w:rP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w:t>
      </w:r>
      <w:r>
        <w:rPr>
          <w:rFonts w:cs="Times New Roman"/>
          <w:szCs w:val="28"/>
        </w:rPr>
        <w:lastRenderedPageBreak/>
        <w:t>профессиональном образовании" (Собрание законодательства Российской Федерации, 2007, N 29, ст. 3484);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51) </w:t>
      </w:r>
      <w:hyperlink r:id="rId467" w:history="1">
        <w:r>
          <w:rPr>
            <w:rFonts w:cs="Times New Roman"/>
            <w:color w:val="0000FF"/>
            <w:szCs w:val="28"/>
          </w:rPr>
          <w:t>статью 1</w:t>
        </w:r>
      </w:hyperlink>
      <w:r>
        <w:rPr>
          <w:rFonts w:cs="Times New Roman"/>
          <w:szCs w:val="28"/>
        </w:rP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52) </w:t>
      </w:r>
      <w:hyperlink r:id="rId468" w:history="1">
        <w:r>
          <w:rPr>
            <w:rFonts w:cs="Times New Roman"/>
            <w:color w:val="0000FF"/>
            <w:szCs w:val="28"/>
          </w:rPr>
          <w:t>статью 2</w:t>
        </w:r>
      </w:hyperlink>
      <w:r>
        <w:rPr>
          <w:rFonts w:cs="Times New Roman"/>
          <w:szCs w:val="28"/>
        </w:rP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53) </w:t>
      </w:r>
      <w:hyperlink r:id="rId469" w:history="1">
        <w:r>
          <w:rPr>
            <w:rFonts w:cs="Times New Roman"/>
            <w:color w:val="0000FF"/>
            <w:szCs w:val="28"/>
          </w:rPr>
          <w:t>статьи 1</w:t>
        </w:r>
      </w:hyperlink>
      <w:r>
        <w:rPr>
          <w:rFonts w:cs="Times New Roman"/>
          <w:szCs w:val="28"/>
        </w:rPr>
        <w:t xml:space="preserve"> и </w:t>
      </w:r>
      <w:hyperlink r:id="rId470" w:history="1">
        <w:r>
          <w:rPr>
            <w:rFonts w:cs="Times New Roman"/>
            <w:color w:val="0000FF"/>
            <w:szCs w:val="28"/>
          </w:rPr>
          <w:t>2</w:t>
        </w:r>
      </w:hyperlink>
      <w:r>
        <w:rPr>
          <w:rFonts w:cs="Times New Roman"/>
          <w:szCs w:val="28"/>
        </w:rP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54) </w:t>
      </w:r>
      <w:hyperlink r:id="rId471" w:history="1">
        <w:r>
          <w:rPr>
            <w:rFonts w:cs="Times New Roman"/>
            <w:color w:val="0000FF"/>
            <w:szCs w:val="28"/>
          </w:rPr>
          <w:t>статьи 1</w:t>
        </w:r>
      </w:hyperlink>
      <w:r>
        <w:rPr>
          <w:rFonts w:cs="Times New Roman"/>
          <w:szCs w:val="28"/>
        </w:rPr>
        <w:t xml:space="preserve"> и </w:t>
      </w:r>
      <w:hyperlink r:id="rId472" w:history="1">
        <w:r>
          <w:rPr>
            <w:rFonts w:cs="Times New Roman"/>
            <w:color w:val="0000FF"/>
            <w:szCs w:val="28"/>
          </w:rPr>
          <w:t>2</w:t>
        </w:r>
      </w:hyperlink>
      <w:r>
        <w:rPr>
          <w:rFonts w:cs="Times New Roman"/>
          <w:szCs w:val="28"/>
        </w:rP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55) </w:t>
      </w:r>
      <w:hyperlink r:id="rId473" w:history="1">
        <w:r>
          <w:rPr>
            <w:rFonts w:cs="Times New Roman"/>
            <w:color w:val="0000FF"/>
            <w:szCs w:val="28"/>
          </w:rPr>
          <w:t>статьи 1</w:t>
        </w:r>
      </w:hyperlink>
      <w:r>
        <w:rPr>
          <w:rFonts w:cs="Times New Roman"/>
          <w:szCs w:val="28"/>
        </w:rPr>
        <w:t xml:space="preserve"> и </w:t>
      </w:r>
      <w:hyperlink r:id="rId474" w:history="1">
        <w:r>
          <w:rPr>
            <w:rFonts w:cs="Times New Roman"/>
            <w:color w:val="0000FF"/>
            <w:szCs w:val="28"/>
          </w:rPr>
          <w:t>2</w:t>
        </w:r>
      </w:hyperlink>
      <w:r>
        <w:rPr>
          <w:rFonts w:cs="Times New Roman"/>
          <w:szCs w:val="28"/>
        </w:rP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56) </w:t>
      </w:r>
      <w:hyperlink r:id="rId475" w:history="1">
        <w:r>
          <w:rPr>
            <w:rFonts w:cs="Times New Roman"/>
            <w:color w:val="0000FF"/>
            <w:szCs w:val="28"/>
          </w:rPr>
          <w:t>статьи 1</w:t>
        </w:r>
      </w:hyperlink>
      <w:r>
        <w:rPr>
          <w:rFonts w:cs="Times New Roman"/>
          <w:szCs w:val="28"/>
        </w:rPr>
        <w:t xml:space="preserve">, </w:t>
      </w:r>
      <w:hyperlink r:id="rId476" w:history="1">
        <w:r>
          <w:rPr>
            <w:rFonts w:cs="Times New Roman"/>
            <w:color w:val="0000FF"/>
            <w:szCs w:val="28"/>
          </w:rPr>
          <w:t>5</w:t>
        </w:r>
      </w:hyperlink>
      <w:r>
        <w:rPr>
          <w:rFonts w:cs="Times New Roman"/>
          <w:szCs w:val="28"/>
        </w:rPr>
        <w:t xml:space="preserve">, </w:t>
      </w:r>
      <w:hyperlink r:id="rId477" w:history="1">
        <w:r>
          <w:rPr>
            <w:rFonts w:cs="Times New Roman"/>
            <w:color w:val="0000FF"/>
            <w:szCs w:val="28"/>
          </w:rPr>
          <w:t>14</w:t>
        </w:r>
      </w:hyperlink>
      <w:r>
        <w:rPr>
          <w:rFonts w:cs="Times New Roman"/>
          <w:szCs w:val="28"/>
        </w:rPr>
        <w:t xml:space="preserve"> и </w:t>
      </w:r>
      <w:hyperlink r:id="rId478" w:history="1">
        <w:r>
          <w:rPr>
            <w:rFonts w:cs="Times New Roman"/>
            <w:color w:val="0000FF"/>
            <w:szCs w:val="28"/>
          </w:rPr>
          <w:t>15</w:t>
        </w:r>
      </w:hyperlink>
      <w:r>
        <w:rPr>
          <w:rFonts w:cs="Times New Roman"/>
          <w:szCs w:val="28"/>
        </w:rP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700E6D" w:rsidRDefault="00700E6D">
      <w:pPr>
        <w:widowControl w:val="0"/>
        <w:autoSpaceDE w:val="0"/>
        <w:autoSpaceDN w:val="0"/>
        <w:adjustRightInd w:val="0"/>
        <w:spacing w:line="240" w:lineRule="auto"/>
        <w:rPr>
          <w:rFonts w:cs="Times New Roman"/>
          <w:szCs w:val="28"/>
        </w:rPr>
      </w:pPr>
      <w:r>
        <w:rPr>
          <w:rFonts w:cs="Times New Roman"/>
          <w:szCs w:val="28"/>
        </w:rPr>
        <w:t xml:space="preserve">(в ред. Федерального </w:t>
      </w:r>
      <w:hyperlink r:id="rId479" w:history="1">
        <w:r>
          <w:rPr>
            <w:rFonts w:cs="Times New Roman"/>
            <w:color w:val="0000FF"/>
            <w:szCs w:val="28"/>
          </w:rPr>
          <w:t>закона</w:t>
        </w:r>
      </w:hyperlink>
      <w:r>
        <w:rPr>
          <w:rFonts w:cs="Times New Roman"/>
          <w:szCs w:val="28"/>
        </w:rPr>
        <w:t xml:space="preserve"> от 23.07.2013 N 203-ФЗ)</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57) </w:t>
      </w:r>
      <w:hyperlink r:id="rId480" w:history="1">
        <w:r>
          <w:rPr>
            <w:rFonts w:cs="Times New Roman"/>
            <w:color w:val="0000FF"/>
            <w:szCs w:val="28"/>
          </w:rPr>
          <w:t>статьи 1</w:t>
        </w:r>
      </w:hyperlink>
      <w:r>
        <w:rPr>
          <w:rFonts w:cs="Times New Roman"/>
          <w:szCs w:val="28"/>
        </w:rPr>
        <w:t xml:space="preserve"> и </w:t>
      </w:r>
      <w:hyperlink r:id="rId481" w:history="1">
        <w:r>
          <w:rPr>
            <w:rFonts w:cs="Times New Roman"/>
            <w:color w:val="0000FF"/>
            <w:szCs w:val="28"/>
          </w:rPr>
          <w:t>2</w:t>
        </w:r>
      </w:hyperlink>
      <w:r>
        <w:rPr>
          <w:rFonts w:cs="Times New Roman"/>
          <w:szCs w:val="28"/>
        </w:rP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58) </w:t>
      </w:r>
      <w:hyperlink r:id="rId482" w:history="1">
        <w:r>
          <w:rPr>
            <w:rFonts w:cs="Times New Roman"/>
            <w:color w:val="0000FF"/>
            <w:szCs w:val="28"/>
          </w:rPr>
          <w:t>статью 1</w:t>
        </w:r>
      </w:hyperlink>
      <w:r>
        <w:rPr>
          <w:rFonts w:cs="Times New Roman"/>
          <w:szCs w:val="28"/>
        </w:rP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59) Федеральный </w:t>
      </w:r>
      <w:hyperlink r:id="rId483" w:history="1">
        <w:r>
          <w:rPr>
            <w:rFonts w:cs="Times New Roman"/>
            <w:color w:val="0000FF"/>
            <w:szCs w:val="28"/>
          </w:rPr>
          <w:t>закон</w:t>
        </w:r>
      </w:hyperlink>
      <w:r>
        <w:rPr>
          <w:rFonts w:cs="Times New Roman"/>
          <w:szCs w:val="28"/>
        </w:rP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60) </w:t>
      </w:r>
      <w:hyperlink r:id="rId484" w:history="1">
        <w:r>
          <w:rPr>
            <w:rFonts w:cs="Times New Roman"/>
            <w:color w:val="0000FF"/>
            <w:szCs w:val="28"/>
          </w:rPr>
          <w:t>статью 2</w:t>
        </w:r>
      </w:hyperlink>
      <w:r>
        <w:rPr>
          <w:rFonts w:cs="Times New Roman"/>
          <w:szCs w:val="28"/>
        </w:rP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w:t>
      </w:r>
      <w:r>
        <w:rPr>
          <w:rFonts w:cs="Times New Roman"/>
          <w:szCs w:val="28"/>
        </w:rPr>
        <w:lastRenderedPageBreak/>
        <w:t>Федерации, 2008, N 29, ст. 3419);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61) </w:t>
      </w:r>
      <w:hyperlink r:id="rId485" w:history="1">
        <w:r>
          <w:rPr>
            <w:rFonts w:cs="Times New Roman"/>
            <w:color w:val="0000FF"/>
            <w:szCs w:val="28"/>
          </w:rPr>
          <w:t>статьи 7</w:t>
        </w:r>
      </w:hyperlink>
      <w:r>
        <w:rPr>
          <w:rFonts w:cs="Times New Roman"/>
          <w:szCs w:val="28"/>
        </w:rPr>
        <w:t xml:space="preserve"> и </w:t>
      </w:r>
      <w:hyperlink r:id="rId486" w:history="1">
        <w:r>
          <w:rPr>
            <w:rFonts w:cs="Times New Roman"/>
            <w:color w:val="0000FF"/>
            <w:szCs w:val="28"/>
          </w:rPr>
          <w:t>41</w:t>
        </w:r>
      </w:hyperlink>
      <w:r>
        <w:rPr>
          <w:rFonts w:cs="Times New Roman"/>
          <w:szCs w:val="28"/>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62) Федеральный </w:t>
      </w:r>
      <w:hyperlink r:id="rId487" w:history="1">
        <w:r>
          <w:rPr>
            <w:rFonts w:cs="Times New Roman"/>
            <w:color w:val="0000FF"/>
            <w:szCs w:val="28"/>
          </w:rPr>
          <w:t>закон</w:t>
        </w:r>
      </w:hyperlink>
      <w:r>
        <w:rPr>
          <w:rFonts w:cs="Times New Roman"/>
          <w:szCs w:val="28"/>
        </w:rP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63) </w:t>
      </w:r>
      <w:hyperlink r:id="rId488" w:history="1">
        <w:r>
          <w:rPr>
            <w:rFonts w:cs="Times New Roman"/>
            <w:color w:val="0000FF"/>
            <w:szCs w:val="28"/>
          </w:rPr>
          <w:t>статьи 3</w:t>
        </w:r>
      </w:hyperlink>
      <w:r>
        <w:rPr>
          <w:rFonts w:cs="Times New Roman"/>
          <w:szCs w:val="28"/>
        </w:rPr>
        <w:t xml:space="preserve"> и </w:t>
      </w:r>
      <w:hyperlink r:id="rId489" w:history="1">
        <w:r>
          <w:rPr>
            <w:rFonts w:cs="Times New Roman"/>
            <w:color w:val="0000FF"/>
            <w:szCs w:val="28"/>
          </w:rPr>
          <w:t>10</w:t>
        </w:r>
      </w:hyperlink>
      <w:r>
        <w:rPr>
          <w:rFonts w:cs="Times New Roman"/>
          <w:szCs w:val="28"/>
        </w:rP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64) Федеральный </w:t>
      </w:r>
      <w:hyperlink r:id="rId490" w:history="1">
        <w:r>
          <w:rPr>
            <w:rFonts w:cs="Times New Roman"/>
            <w:color w:val="0000FF"/>
            <w:szCs w:val="28"/>
          </w:rPr>
          <w:t>закон</w:t>
        </w:r>
      </w:hyperlink>
      <w:r>
        <w:rPr>
          <w:rFonts w:cs="Times New Roman"/>
          <w:szCs w:val="28"/>
        </w:rP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65) </w:t>
      </w:r>
      <w:hyperlink r:id="rId491" w:history="1">
        <w:r>
          <w:rPr>
            <w:rFonts w:cs="Times New Roman"/>
            <w:color w:val="0000FF"/>
            <w:szCs w:val="28"/>
          </w:rPr>
          <w:t>статьи 1</w:t>
        </w:r>
      </w:hyperlink>
      <w:r>
        <w:rPr>
          <w:rFonts w:cs="Times New Roman"/>
          <w:szCs w:val="28"/>
        </w:rPr>
        <w:t xml:space="preserve">, </w:t>
      </w:r>
      <w:hyperlink r:id="rId492" w:history="1">
        <w:r>
          <w:rPr>
            <w:rFonts w:cs="Times New Roman"/>
            <w:color w:val="0000FF"/>
            <w:szCs w:val="28"/>
          </w:rPr>
          <w:t>2</w:t>
        </w:r>
      </w:hyperlink>
      <w:r>
        <w:rPr>
          <w:rFonts w:cs="Times New Roman"/>
          <w:szCs w:val="28"/>
        </w:rPr>
        <w:t xml:space="preserve"> и </w:t>
      </w:r>
      <w:hyperlink r:id="rId493" w:history="1">
        <w:r>
          <w:rPr>
            <w:rFonts w:cs="Times New Roman"/>
            <w:color w:val="0000FF"/>
            <w:szCs w:val="28"/>
          </w:rPr>
          <w:t>5</w:t>
        </w:r>
      </w:hyperlink>
      <w:r>
        <w:rPr>
          <w:rFonts w:cs="Times New Roman"/>
          <w:szCs w:val="28"/>
        </w:rP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66) Федеральный </w:t>
      </w:r>
      <w:hyperlink r:id="rId494" w:history="1">
        <w:r>
          <w:rPr>
            <w:rFonts w:cs="Times New Roman"/>
            <w:color w:val="0000FF"/>
            <w:szCs w:val="28"/>
          </w:rPr>
          <w:t>закон</w:t>
        </w:r>
      </w:hyperlink>
      <w:r>
        <w:rPr>
          <w:rFonts w:cs="Times New Roman"/>
          <w:szCs w:val="28"/>
        </w:rP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67) Федеральный </w:t>
      </w:r>
      <w:hyperlink r:id="rId495" w:history="1">
        <w:r>
          <w:rPr>
            <w:rFonts w:cs="Times New Roman"/>
            <w:color w:val="0000FF"/>
            <w:szCs w:val="28"/>
          </w:rPr>
          <w:t>закон</w:t>
        </w:r>
      </w:hyperlink>
      <w:r>
        <w:rPr>
          <w:rFonts w:cs="Times New Roman"/>
          <w:szCs w:val="28"/>
        </w:rP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68) Федеральный </w:t>
      </w:r>
      <w:hyperlink r:id="rId496" w:history="1">
        <w:r>
          <w:rPr>
            <w:rFonts w:cs="Times New Roman"/>
            <w:color w:val="0000FF"/>
            <w:szCs w:val="28"/>
          </w:rPr>
          <w:t>закон</w:t>
        </w:r>
      </w:hyperlink>
      <w:r>
        <w:rPr>
          <w:rFonts w:cs="Times New Roman"/>
          <w:szCs w:val="28"/>
        </w:rP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69) </w:t>
      </w:r>
      <w:hyperlink r:id="rId497" w:history="1">
        <w:r>
          <w:rPr>
            <w:rFonts w:cs="Times New Roman"/>
            <w:color w:val="0000FF"/>
            <w:szCs w:val="28"/>
          </w:rPr>
          <w:t>статью 2</w:t>
        </w:r>
      </w:hyperlink>
      <w:r>
        <w:rPr>
          <w:rFonts w:cs="Times New Roman"/>
          <w:szCs w:val="28"/>
        </w:rP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70) </w:t>
      </w:r>
      <w:hyperlink r:id="rId498" w:history="1">
        <w:r>
          <w:rPr>
            <w:rFonts w:cs="Times New Roman"/>
            <w:color w:val="0000FF"/>
            <w:szCs w:val="28"/>
          </w:rPr>
          <w:t>статьи 1</w:t>
        </w:r>
      </w:hyperlink>
      <w:r>
        <w:rPr>
          <w:rFonts w:cs="Times New Roman"/>
          <w:szCs w:val="28"/>
        </w:rPr>
        <w:t xml:space="preserve">, </w:t>
      </w:r>
      <w:hyperlink r:id="rId499" w:history="1">
        <w:r>
          <w:rPr>
            <w:rFonts w:cs="Times New Roman"/>
            <w:color w:val="0000FF"/>
            <w:szCs w:val="28"/>
          </w:rPr>
          <w:t>2</w:t>
        </w:r>
      </w:hyperlink>
      <w:r>
        <w:rPr>
          <w:rFonts w:cs="Times New Roman"/>
          <w:szCs w:val="28"/>
        </w:rPr>
        <w:t xml:space="preserve">, </w:t>
      </w:r>
      <w:hyperlink r:id="rId500" w:history="1">
        <w:r>
          <w:rPr>
            <w:rFonts w:cs="Times New Roman"/>
            <w:color w:val="0000FF"/>
            <w:szCs w:val="28"/>
          </w:rPr>
          <w:t>6</w:t>
        </w:r>
      </w:hyperlink>
      <w:r>
        <w:rPr>
          <w:rFonts w:cs="Times New Roman"/>
          <w:szCs w:val="28"/>
        </w:rPr>
        <w:t xml:space="preserve"> и </w:t>
      </w:r>
      <w:hyperlink r:id="rId501" w:history="1">
        <w:r>
          <w:rPr>
            <w:rFonts w:cs="Times New Roman"/>
            <w:color w:val="0000FF"/>
            <w:szCs w:val="28"/>
          </w:rPr>
          <w:t>часть 2 статьи 8</w:t>
        </w:r>
      </w:hyperlink>
      <w:r>
        <w:rPr>
          <w:rFonts w:cs="Times New Roman"/>
          <w:szCs w:val="28"/>
        </w:rP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71) Федеральный </w:t>
      </w:r>
      <w:hyperlink r:id="rId502" w:history="1">
        <w:r>
          <w:rPr>
            <w:rFonts w:cs="Times New Roman"/>
            <w:color w:val="0000FF"/>
            <w:szCs w:val="28"/>
          </w:rPr>
          <w:t>закон</w:t>
        </w:r>
      </w:hyperlink>
      <w:r>
        <w:rPr>
          <w:rFonts w:cs="Times New Roman"/>
          <w:szCs w:val="28"/>
        </w:rPr>
        <w:t xml:space="preserve"> от 17 декабря 2009 года N 321-ФЗ "О внесении </w:t>
      </w:r>
      <w:r>
        <w:rPr>
          <w:rFonts w:cs="Times New Roman"/>
          <w:szCs w:val="28"/>
        </w:rPr>
        <w:lastRenderedPageBreak/>
        <w:t>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72) Федеральный </w:t>
      </w:r>
      <w:hyperlink r:id="rId503" w:history="1">
        <w:r>
          <w:rPr>
            <w:rFonts w:cs="Times New Roman"/>
            <w:color w:val="0000FF"/>
            <w:szCs w:val="28"/>
          </w:rPr>
          <w:t>закон</w:t>
        </w:r>
      </w:hyperlink>
      <w:r>
        <w:rPr>
          <w:rFonts w:cs="Times New Roman"/>
          <w:szCs w:val="28"/>
        </w:rP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73) Федеральный </w:t>
      </w:r>
      <w:hyperlink r:id="rId504" w:history="1">
        <w:r>
          <w:rPr>
            <w:rFonts w:cs="Times New Roman"/>
            <w:color w:val="0000FF"/>
            <w:szCs w:val="28"/>
          </w:rPr>
          <w:t>закон</w:t>
        </w:r>
      </w:hyperlink>
      <w:r>
        <w:rPr>
          <w:rFonts w:cs="Times New Roman"/>
          <w:szCs w:val="28"/>
        </w:rP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74) </w:t>
      </w:r>
      <w:hyperlink r:id="rId505" w:history="1">
        <w:r>
          <w:rPr>
            <w:rFonts w:cs="Times New Roman"/>
            <w:color w:val="0000FF"/>
            <w:szCs w:val="28"/>
          </w:rPr>
          <w:t>статью 2</w:t>
        </w:r>
      </w:hyperlink>
      <w:r>
        <w:rPr>
          <w:rFonts w:cs="Times New Roman"/>
          <w:szCs w:val="28"/>
        </w:rP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75) </w:t>
      </w:r>
      <w:hyperlink r:id="rId506" w:history="1">
        <w:r>
          <w:rPr>
            <w:rFonts w:cs="Times New Roman"/>
            <w:color w:val="0000FF"/>
            <w:szCs w:val="28"/>
          </w:rPr>
          <w:t>статьи 3</w:t>
        </w:r>
      </w:hyperlink>
      <w:r>
        <w:rPr>
          <w:rFonts w:cs="Times New Roman"/>
          <w:szCs w:val="28"/>
        </w:rPr>
        <w:t xml:space="preserve"> и </w:t>
      </w:r>
      <w:hyperlink r:id="rId507" w:history="1">
        <w:r>
          <w:rPr>
            <w:rFonts w:cs="Times New Roman"/>
            <w:color w:val="0000FF"/>
            <w:szCs w:val="28"/>
          </w:rPr>
          <w:t>10</w:t>
        </w:r>
      </w:hyperlink>
      <w:r>
        <w:rPr>
          <w:rFonts w:cs="Times New Roman"/>
          <w:szCs w:val="28"/>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76) Федеральный </w:t>
      </w:r>
      <w:hyperlink r:id="rId508" w:history="1">
        <w:r>
          <w:rPr>
            <w:rFonts w:cs="Times New Roman"/>
            <w:color w:val="0000FF"/>
            <w:szCs w:val="28"/>
          </w:rPr>
          <w:t>закон</w:t>
        </w:r>
      </w:hyperlink>
      <w:r>
        <w:rPr>
          <w:rFonts w:cs="Times New Roman"/>
          <w:szCs w:val="28"/>
        </w:rP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77) </w:t>
      </w:r>
      <w:hyperlink r:id="rId509" w:history="1">
        <w:r>
          <w:rPr>
            <w:rFonts w:cs="Times New Roman"/>
            <w:color w:val="0000FF"/>
            <w:szCs w:val="28"/>
          </w:rPr>
          <w:t>статью 1</w:t>
        </w:r>
      </w:hyperlink>
      <w:r>
        <w:rPr>
          <w:rFonts w:cs="Times New Roman"/>
          <w:szCs w:val="28"/>
        </w:rP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78) Федеральный </w:t>
      </w:r>
      <w:hyperlink r:id="rId510" w:history="1">
        <w:r>
          <w:rPr>
            <w:rFonts w:cs="Times New Roman"/>
            <w:color w:val="0000FF"/>
            <w:szCs w:val="28"/>
          </w:rPr>
          <w:t>закон</w:t>
        </w:r>
      </w:hyperlink>
      <w:r>
        <w:rPr>
          <w:rFonts w:cs="Times New Roman"/>
          <w:szCs w:val="28"/>
        </w:rP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79) </w:t>
      </w:r>
      <w:hyperlink r:id="rId511" w:history="1">
        <w:r>
          <w:rPr>
            <w:rFonts w:cs="Times New Roman"/>
            <w:color w:val="0000FF"/>
            <w:szCs w:val="28"/>
          </w:rPr>
          <w:t>статью 1</w:t>
        </w:r>
      </w:hyperlink>
      <w:r>
        <w:rPr>
          <w:rFonts w:cs="Times New Roman"/>
          <w:szCs w:val="28"/>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80) </w:t>
      </w:r>
      <w:hyperlink r:id="rId512" w:history="1">
        <w:r>
          <w:rPr>
            <w:rFonts w:cs="Times New Roman"/>
            <w:color w:val="0000FF"/>
            <w:szCs w:val="28"/>
          </w:rPr>
          <w:t>статьи 1</w:t>
        </w:r>
      </w:hyperlink>
      <w:r>
        <w:rPr>
          <w:rFonts w:cs="Times New Roman"/>
          <w:szCs w:val="28"/>
        </w:rPr>
        <w:t xml:space="preserve"> и </w:t>
      </w:r>
      <w:hyperlink r:id="rId513" w:history="1">
        <w:r>
          <w:rPr>
            <w:rFonts w:cs="Times New Roman"/>
            <w:color w:val="0000FF"/>
            <w:szCs w:val="28"/>
          </w:rPr>
          <w:t>3</w:t>
        </w:r>
      </w:hyperlink>
      <w:r>
        <w:rPr>
          <w:rFonts w:cs="Times New Roman"/>
          <w:szCs w:val="28"/>
        </w:rP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81) Федеральный </w:t>
      </w:r>
      <w:hyperlink r:id="rId514" w:history="1">
        <w:r>
          <w:rPr>
            <w:rFonts w:cs="Times New Roman"/>
            <w:color w:val="0000FF"/>
            <w:szCs w:val="28"/>
          </w:rPr>
          <w:t>закон</w:t>
        </w:r>
      </w:hyperlink>
      <w:r>
        <w:rPr>
          <w:rFonts w:cs="Times New Roman"/>
          <w:szCs w:val="28"/>
        </w:rP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82) Федеральный </w:t>
      </w:r>
      <w:hyperlink r:id="rId515" w:history="1">
        <w:r>
          <w:rPr>
            <w:rFonts w:cs="Times New Roman"/>
            <w:color w:val="0000FF"/>
            <w:szCs w:val="28"/>
          </w:rPr>
          <w:t>закон</w:t>
        </w:r>
      </w:hyperlink>
      <w:r>
        <w:rPr>
          <w:rFonts w:cs="Times New Roman"/>
          <w:szCs w:val="28"/>
        </w:rPr>
        <w:t xml:space="preserve"> от 28 декабря 2010 года N 426-ФЗ "О внесении </w:t>
      </w:r>
      <w:r>
        <w:rPr>
          <w:rFonts w:cs="Times New Roman"/>
          <w:szCs w:val="28"/>
        </w:rPr>
        <w:lastRenderedPageBreak/>
        <w:t>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83) </w:t>
      </w:r>
      <w:hyperlink r:id="rId516" w:history="1">
        <w:r>
          <w:rPr>
            <w:rFonts w:cs="Times New Roman"/>
            <w:color w:val="0000FF"/>
            <w:szCs w:val="28"/>
          </w:rPr>
          <w:t>статью 1</w:t>
        </w:r>
      </w:hyperlink>
      <w:r>
        <w:rPr>
          <w:rFonts w:cs="Times New Roman"/>
          <w:szCs w:val="28"/>
        </w:rP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84) </w:t>
      </w:r>
      <w:hyperlink r:id="rId517" w:history="1">
        <w:r>
          <w:rPr>
            <w:rFonts w:cs="Times New Roman"/>
            <w:color w:val="0000FF"/>
            <w:szCs w:val="28"/>
          </w:rPr>
          <w:t>статьи 1</w:t>
        </w:r>
      </w:hyperlink>
      <w:r>
        <w:rPr>
          <w:rFonts w:cs="Times New Roman"/>
          <w:szCs w:val="28"/>
        </w:rPr>
        <w:t xml:space="preserve"> и </w:t>
      </w:r>
      <w:hyperlink r:id="rId518" w:history="1">
        <w:r>
          <w:rPr>
            <w:rFonts w:cs="Times New Roman"/>
            <w:color w:val="0000FF"/>
            <w:szCs w:val="28"/>
          </w:rPr>
          <w:t>3</w:t>
        </w:r>
      </w:hyperlink>
      <w:r>
        <w:rPr>
          <w:rFonts w:cs="Times New Roman"/>
          <w:szCs w:val="28"/>
        </w:rP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85) Федеральный </w:t>
      </w:r>
      <w:hyperlink r:id="rId519" w:history="1">
        <w:r>
          <w:rPr>
            <w:rFonts w:cs="Times New Roman"/>
            <w:color w:val="0000FF"/>
            <w:szCs w:val="28"/>
          </w:rPr>
          <w:t>закон</w:t>
        </w:r>
      </w:hyperlink>
      <w:r>
        <w:rPr>
          <w:rFonts w:cs="Times New Roman"/>
          <w:szCs w:val="28"/>
        </w:rP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86) Федеральный </w:t>
      </w:r>
      <w:hyperlink r:id="rId520" w:history="1">
        <w:r>
          <w:rPr>
            <w:rFonts w:cs="Times New Roman"/>
            <w:color w:val="0000FF"/>
            <w:szCs w:val="28"/>
          </w:rPr>
          <w:t>закон</w:t>
        </w:r>
      </w:hyperlink>
      <w:r>
        <w:rPr>
          <w:rFonts w:cs="Times New Roman"/>
          <w:szCs w:val="28"/>
        </w:rP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87) Федеральный </w:t>
      </w:r>
      <w:hyperlink r:id="rId521" w:history="1">
        <w:r>
          <w:rPr>
            <w:rFonts w:cs="Times New Roman"/>
            <w:color w:val="0000FF"/>
            <w:szCs w:val="28"/>
          </w:rPr>
          <w:t>закон</w:t>
        </w:r>
      </w:hyperlink>
      <w:r>
        <w:rPr>
          <w:rFonts w:cs="Times New Roman"/>
          <w:szCs w:val="28"/>
        </w:rP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88) Федеральный </w:t>
      </w:r>
      <w:hyperlink r:id="rId522" w:history="1">
        <w:r>
          <w:rPr>
            <w:rFonts w:cs="Times New Roman"/>
            <w:color w:val="0000FF"/>
            <w:szCs w:val="28"/>
          </w:rPr>
          <w:t>закон</w:t>
        </w:r>
      </w:hyperlink>
      <w:r>
        <w:rPr>
          <w:rFonts w:cs="Times New Roman"/>
          <w:szCs w:val="28"/>
        </w:rP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89) Федеральный </w:t>
      </w:r>
      <w:hyperlink r:id="rId523" w:history="1">
        <w:r>
          <w:rPr>
            <w:rFonts w:cs="Times New Roman"/>
            <w:color w:val="0000FF"/>
            <w:szCs w:val="28"/>
          </w:rPr>
          <w:t>закон</w:t>
        </w:r>
      </w:hyperlink>
      <w:r>
        <w:rPr>
          <w:rFonts w:cs="Times New Roman"/>
          <w:szCs w:val="28"/>
        </w:rP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90) </w:t>
      </w:r>
      <w:hyperlink r:id="rId524" w:history="1">
        <w:r>
          <w:rPr>
            <w:rFonts w:cs="Times New Roman"/>
            <w:color w:val="0000FF"/>
            <w:szCs w:val="28"/>
          </w:rPr>
          <w:t>статью 5</w:t>
        </w:r>
      </w:hyperlink>
      <w:r>
        <w:rPr>
          <w:rFonts w:cs="Times New Roman"/>
          <w:szCs w:val="28"/>
        </w:rP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91) </w:t>
      </w:r>
      <w:hyperlink r:id="rId525" w:history="1">
        <w:r>
          <w:rPr>
            <w:rFonts w:cs="Times New Roman"/>
            <w:color w:val="0000FF"/>
            <w:szCs w:val="28"/>
          </w:rPr>
          <w:t>статьи 3</w:t>
        </w:r>
      </w:hyperlink>
      <w:r>
        <w:rPr>
          <w:rFonts w:cs="Times New Roman"/>
          <w:szCs w:val="28"/>
        </w:rPr>
        <w:t xml:space="preserve"> и </w:t>
      </w:r>
      <w:hyperlink r:id="rId526" w:history="1">
        <w:r>
          <w:rPr>
            <w:rFonts w:cs="Times New Roman"/>
            <w:color w:val="0000FF"/>
            <w:szCs w:val="28"/>
          </w:rPr>
          <w:t>19</w:t>
        </w:r>
      </w:hyperlink>
      <w:r>
        <w:rPr>
          <w:rFonts w:cs="Times New Roman"/>
          <w:szCs w:val="28"/>
        </w:rP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92) Федеральный </w:t>
      </w:r>
      <w:hyperlink r:id="rId527" w:history="1">
        <w:r>
          <w:rPr>
            <w:rFonts w:cs="Times New Roman"/>
            <w:color w:val="0000FF"/>
            <w:szCs w:val="28"/>
          </w:rPr>
          <w:t>закон</w:t>
        </w:r>
      </w:hyperlink>
      <w:r>
        <w:rPr>
          <w:rFonts w:cs="Times New Roman"/>
          <w:szCs w:val="28"/>
        </w:rP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93) Федеральный </w:t>
      </w:r>
      <w:hyperlink r:id="rId528" w:history="1">
        <w:r>
          <w:rPr>
            <w:rFonts w:cs="Times New Roman"/>
            <w:color w:val="0000FF"/>
            <w:szCs w:val="28"/>
          </w:rPr>
          <w:t>закон</w:t>
        </w:r>
      </w:hyperlink>
      <w:r>
        <w:rPr>
          <w:rFonts w:cs="Times New Roman"/>
          <w:szCs w:val="28"/>
        </w:rP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94) Федеральный </w:t>
      </w:r>
      <w:hyperlink r:id="rId529" w:history="1">
        <w:r>
          <w:rPr>
            <w:rFonts w:cs="Times New Roman"/>
            <w:color w:val="0000FF"/>
            <w:szCs w:val="28"/>
          </w:rPr>
          <w:t>закон</w:t>
        </w:r>
      </w:hyperlink>
      <w:r>
        <w:rPr>
          <w:rFonts w:cs="Times New Roman"/>
          <w:szCs w:val="28"/>
        </w:rPr>
        <w:t xml:space="preserve"> от 8 ноября 2011 года N 310-ФЗ "О внесении изменений </w:t>
      </w:r>
      <w:r>
        <w:rPr>
          <w:rFonts w:cs="Times New Roman"/>
          <w:szCs w:val="28"/>
        </w:rPr>
        <w:lastRenderedPageBreak/>
        <w:t>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95) </w:t>
      </w:r>
      <w:hyperlink r:id="rId530" w:history="1">
        <w:r>
          <w:rPr>
            <w:rFonts w:cs="Times New Roman"/>
            <w:color w:val="0000FF"/>
            <w:szCs w:val="28"/>
          </w:rPr>
          <w:t>статьи 2</w:t>
        </w:r>
      </w:hyperlink>
      <w:r>
        <w:rPr>
          <w:rFonts w:cs="Times New Roman"/>
          <w:szCs w:val="28"/>
        </w:rPr>
        <w:t xml:space="preserve"> и </w:t>
      </w:r>
      <w:hyperlink r:id="rId531" w:history="1">
        <w:r>
          <w:rPr>
            <w:rFonts w:cs="Times New Roman"/>
            <w:color w:val="0000FF"/>
            <w:szCs w:val="28"/>
          </w:rPr>
          <w:t>7</w:t>
        </w:r>
      </w:hyperlink>
      <w:r>
        <w:rPr>
          <w:rFonts w:cs="Times New Roman"/>
          <w:szCs w:val="28"/>
        </w:rP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96) </w:t>
      </w:r>
      <w:hyperlink r:id="rId532" w:history="1">
        <w:r>
          <w:rPr>
            <w:rFonts w:cs="Times New Roman"/>
            <w:color w:val="0000FF"/>
            <w:szCs w:val="28"/>
          </w:rPr>
          <w:t>статью 3</w:t>
        </w:r>
      </w:hyperlink>
      <w:r>
        <w:rPr>
          <w:rFonts w:cs="Times New Roman"/>
          <w:szCs w:val="28"/>
        </w:rP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97) </w:t>
      </w:r>
      <w:hyperlink r:id="rId533" w:history="1">
        <w:r>
          <w:rPr>
            <w:rFonts w:cs="Times New Roman"/>
            <w:color w:val="0000FF"/>
            <w:szCs w:val="28"/>
          </w:rPr>
          <w:t>статью 1</w:t>
        </w:r>
      </w:hyperlink>
      <w:r>
        <w:rPr>
          <w:rFonts w:cs="Times New Roman"/>
          <w:szCs w:val="28"/>
        </w:rP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98) </w:t>
      </w:r>
      <w:hyperlink r:id="rId534" w:history="1">
        <w:r>
          <w:rPr>
            <w:rFonts w:cs="Times New Roman"/>
            <w:color w:val="0000FF"/>
            <w:szCs w:val="28"/>
          </w:rPr>
          <w:t>статью 2</w:t>
        </w:r>
      </w:hyperlink>
      <w:r>
        <w:rPr>
          <w:rFonts w:cs="Times New Roman"/>
          <w:szCs w:val="28"/>
        </w:rP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99) </w:t>
      </w:r>
      <w:hyperlink r:id="rId535" w:history="1">
        <w:r>
          <w:rPr>
            <w:rFonts w:cs="Times New Roman"/>
            <w:color w:val="0000FF"/>
            <w:szCs w:val="28"/>
          </w:rPr>
          <w:t>статьи 1</w:t>
        </w:r>
      </w:hyperlink>
      <w:r>
        <w:rPr>
          <w:rFonts w:cs="Times New Roman"/>
          <w:szCs w:val="28"/>
        </w:rPr>
        <w:t xml:space="preserve"> и </w:t>
      </w:r>
      <w:hyperlink r:id="rId536" w:history="1">
        <w:r>
          <w:rPr>
            <w:rFonts w:cs="Times New Roman"/>
            <w:color w:val="0000FF"/>
            <w:szCs w:val="28"/>
          </w:rPr>
          <w:t>2</w:t>
        </w:r>
      </w:hyperlink>
      <w:r>
        <w:rPr>
          <w:rFonts w:cs="Times New Roman"/>
          <w:szCs w:val="28"/>
        </w:rP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100) </w:t>
      </w:r>
      <w:hyperlink r:id="rId537" w:history="1">
        <w:r>
          <w:rPr>
            <w:rFonts w:cs="Times New Roman"/>
            <w:color w:val="0000FF"/>
            <w:szCs w:val="28"/>
          </w:rPr>
          <w:t>статью 1</w:t>
        </w:r>
      </w:hyperlink>
      <w:r>
        <w:rPr>
          <w:rFonts w:cs="Times New Roman"/>
          <w:szCs w:val="28"/>
        </w:rP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101) Федеральный </w:t>
      </w:r>
      <w:hyperlink r:id="rId538" w:history="1">
        <w:r>
          <w:rPr>
            <w:rFonts w:cs="Times New Roman"/>
            <w:color w:val="0000FF"/>
            <w:szCs w:val="28"/>
          </w:rPr>
          <w:t>закон</w:t>
        </w:r>
      </w:hyperlink>
      <w:r>
        <w:rPr>
          <w:rFonts w:cs="Times New Roman"/>
          <w:szCs w:val="28"/>
        </w:rP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102) </w:t>
      </w:r>
      <w:hyperlink r:id="rId539" w:history="1">
        <w:r>
          <w:rPr>
            <w:rFonts w:cs="Times New Roman"/>
            <w:color w:val="0000FF"/>
            <w:szCs w:val="28"/>
          </w:rPr>
          <w:t>статью 1</w:t>
        </w:r>
      </w:hyperlink>
      <w:r>
        <w:rPr>
          <w:rFonts w:cs="Times New Roman"/>
          <w:szCs w:val="28"/>
        </w:rP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103) Федеральный </w:t>
      </w:r>
      <w:hyperlink r:id="rId540" w:history="1">
        <w:r>
          <w:rPr>
            <w:rFonts w:cs="Times New Roman"/>
            <w:color w:val="0000FF"/>
            <w:szCs w:val="28"/>
          </w:rPr>
          <w:t>закон</w:t>
        </w:r>
      </w:hyperlink>
      <w:r>
        <w:rPr>
          <w:rFonts w:cs="Times New Roman"/>
          <w:szCs w:val="28"/>
        </w:rP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lastRenderedPageBreak/>
        <w:t xml:space="preserve">104) </w:t>
      </w:r>
      <w:hyperlink r:id="rId541" w:history="1">
        <w:r>
          <w:rPr>
            <w:rFonts w:cs="Times New Roman"/>
            <w:color w:val="0000FF"/>
            <w:szCs w:val="28"/>
          </w:rPr>
          <w:t>статью 2</w:t>
        </w:r>
      </w:hyperlink>
      <w:r>
        <w:rPr>
          <w:rFonts w:cs="Times New Roman"/>
          <w:szCs w:val="28"/>
        </w:rP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outlineLvl w:val="1"/>
        <w:rPr>
          <w:rFonts w:cs="Times New Roman"/>
          <w:szCs w:val="28"/>
        </w:rPr>
      </w:pPr>
      <w:bookmarkStart w:id="206" w:name="Par2077"/>
      <w:bookmarkEnd w:id="206"/>
      <w:r>
        <w:rPr>
          <w:rFonts w:cs="Times New Roman"/>
          <w:szCs w:val="28"/>
        </w:rPr>
        <w:t>Статья 111. Порядок вступления в силу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2. </w:t>
      </w:r>
      <w:hyperlink w:anchor="Par194" w:history="1">
        <w:r>
          <w:rPr>
            <w:rFonts w:cs="Times New Roman"/>
            <w:color w:val="0000FF"/>
            <w:szCs w:val="28"/>
          </w:rPr>
          <w:t>Пункты 3</w:t>
        </w:r>
      </w:hyperlink>
      <w:r>
        <w:rPr>
          <w:rFonts w:cs="Times New Roman"/>
          <w:szCs w:val="28"/>
        </w:rPr>
        <w:t xml:space="preserve"> и </w:t>
      </w:r>
      <w:hyperlink w:anchor="Par197" w:history="1">
        <w:r>
          <w:rPr>
            <w:rFonts w:cs="Times New Roman"/>
            <w:color w:val="0000FF"/>
            <w:szCs w:val="28"/>
          </w:rPr>
          <w:t>6 части 1 статьи 8</w:t>
        </w:r>
      </w:hyperlink>
      <w:r>
        <w:rPr>
          <w:rFonts w:cs="Times New Roman"/>
          <w:szCs w:val="28"/>
        </w:rPr>
        <w:t xml:space="preserve">, а также </w:t>
      </w:r>
      <w:hyperlink w:anchor="Par213" w:history="1">
        <w:r>
          <w:rPr>
            <w:rFonts w:cs="Times New Roman"/>
            <w:color w:val="0000FF"/>
            <w:szCs w:val="28"/>
          </w:rPr>
          <w:t>пункт 1 части 1 статьи 9</w:t>
        </w:r>
      </w:hyperlink>
      <w:r>
        <w:rPr>
          <w:rFonts w:cs="Times New Roman"/>
          <w:szCs w:val="28"/>
        </w:rPr>
        <w:t xml:space="preserve"> настоящего Федерального закона вступают в силу с 1 января 2014 года.</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 xml:space="preserve">3. </w:t>
      </w:r>
      <w:hyperlink w:anchor="Par1921" w:history="1">
        <w:r>
          <w:rPr>
            <w:rFonts w:cs="Times New Roman"/>
            <w:color w:val="0000FF"/>
            <w:szCs w:val="28"/>
          </w:rPr>
          <w:t>Часть 6 статьи 108</w:t>
        </w:r>
      </w:hyperlink>
      <w:r>
        <w:rPr>
          <w:rFonts w:cs="Times New Roman"/>
          <w:szCs w:val="28"/>
        </w:rPr>
        <w:t xml:space="preserve"> настоящего Федерального закона вступает в силу со дня официального опубликования настоящего Федерального закона.</w:t>
      </w:r>
    </w:p>
    <w:p w:rsidR="00700E6D" w:rsidRDefault="00700E6D">
      <w:pPr>
        <w:widowControl w:val="0"/>
        <w:autoSpaceDE w:val="0"/>
        <w:autoSpaceDN w:val="0"/>
        <w:adjustRightInd w:val="0"/>
        <w:spacing w:line="240" w:lineRule="auto"/>
        <w:ind w:firstLine="540"/>
        <w:rPr>
          <w:rFonts w:cs="Times New Roman"/>
          <w:szCs w:val="28"/>
        </w:rPr>
      </w:pPr>
      <w:bookmarkStart w:id="207" w:name="Par2082"/>
      <w:bookmarkEnd w:id="207"/>
      <w:r>
        <w:rPr>
          <w:rFonts w:cs="Times New Roman"/>
          <w:szCs w:val="28"/>
        </w:rP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700E6D" w:rsidRDefault="00700E6D">
      <w:pPr>
        <w:widowControl w:val="0"/>
        <w:autoSpaceDE w:val="0"/>
        <w:autoSpaceDN w:val="0"/>
        <w:adjustRightInd w:val="0"/>
        <w:spacing w:line="240" w:lineRule="auto"/>
        <w:ind w:firstLine="540"/>
        <w:rPr>
          <w:rFonts w:cs="Times New Roman"/>
          <w:szCs w:val="28"/>
        </w:rPr>
      </w:pPr>
      <w:r>
        <w:rPr>
          <w:rFonts w:cs="Times New Roman"/>
          <w:szCs w:val="28"/>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Президент</w:t>
      </w: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Российской Федерации</w:t>
      </w:r>
    </w:p>
    <w:p w:rsidR="00700E6D" w:rsidRDefault="00700E6D">
      <w:pPr>
        <w:widowControl w:val="0"/>
        <w:autoSpaceDE w:val="0"/>
        <w:autoSpaceDN w:val="0"/>
        <w:adjustRightInd w:val="0"/>
        <w:spacing w:line="240" w:lineRule="auto"/>
        <w:jc w:val="right"/>
        <w:rPr>
          <w:rFonts w:cs="Times New Roman"/>
          <w:szCs w:val="28"/>
        </w:rPr>
      </w:pPr>
      <w:r>
        <w:rPr>
          <w:rFonts w:cs="Times New Roman"/>
          <w:szCs w:val="28"/>
        </w:rPr>
        <w:t>В.ПУТИН</w:t>
      </w:r>
    </w:p>
    <w:p w:rsidR="00700E6D" w:rsidRDefault="00700E6D">
      <w:pPr>
        <w:widowControl w:val="0"/>
        <w:autoSpaceDE w:val="0"/>
        <w:autoSpaceDN w:val="0"/>
        <w:adjustRightInd w:val="0"/>
        <w:spacing w:line="240" w:lineRule="auto"/>
        <w:rPr>
          <w:rFonts w:cs="Times New Roman"/>
          <w:szCs w:val="28"/>
        </w:rPr>
      </w:pPr>
      <w:r>
        <w:rPr>
          <w:rFonts w:cs="Times New Roman"/>
          <w:szCs w:val="28"/>
        </w:rPr>
        <w:t>Москва, Кремль</w:t>
      </w:r>
    </w:p>
    <w:p w:rsidR="00700E6D" w:rsidRDefault="00700E6D">
      <w:pPr>
        <w:widowControl w:val="0"/>
        <w:autoSpaceDE w:val="0"/>
        <w:autoSpaceDN w:val="0"/>
        <w:adjustRightInd w:val="0"/>
        <w:spacing w:line="240" w:lineRule="auto"/>
        <w:rPr>
          <w:rFonts w:cs="Times New Roman"/>
          <w:szCs w:val="28"/>
        </w:rPr>
      </w:pPr>
      <w:r>
        <w:rPr>
          <w:rFonts w:cs="Times New Roman"/>
          <w:szCs w:val="28"/>
        </w:rPr>
        <w:t>29 декабря 2012 года</w:t>
      </w:r>
    </w:p>
    <w:p w:rsidR="00700E6D" w:rsidRDefault="00700E6D">
      <w:pPr>
        <w:widowControl w:val="0"/>
        <w:autoSpaceDE w:val="0"/>
        <w:autoSpaceDN w:val="0"/>
        <w:adjustRightInd w:val="0"/>
        <w:spacing w:line="240" w:lineRule="auto"/>
        <w:rPr>
          <w:rFonts w:cs="Times New Roman"/>
          <w:szCs w:val="28"/>
        </w:rPr>
      </w:pPr>
      <w:r>
        <w:rPr>
          <w:rFonts w:cs="Times New Roman"/>
          <w:szCs w:val="28"/>
        </w:rPr>
        <w:t>N 273-ФЗ</w:t>
      </w: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autoSpaceDE w:val="0"/>
        <w:autoSpaceDN w:val="0"/>
        <w:adjustRightInd w:val="0"/>
        <w:spacing w:line="240" w:lineRule="auto"/>
        <w:ind w:firstLine="540"/>
        <w:rPr>
          <w:rFonts w:cs="Times New Roman"/>
          <w:szCs w:val="28"/>
        </w:rPr>
      </w:pPr>
    </w:p>
    <w:p w:rsidR="00700E6D" w:rsidRDefault="00700E6D">
      <w:pPr>
        <w:widowControl w:val="0"/>
        <w:pBdr>
          <w:top w:val="single" w:sz="6" w:space="0" w:color="auto"/>
        </w:pBdr>
        <w:autoSpaceDE w:val="0"/>
        <w:autoSpaceDN w:val="0"/>
        <w:adjustRightInd w:val="0"/>
        <w:spacing w:before="100" w:after="100" w:line="240" w:lineRule="auto"/>
        <w:rPr>
          <w:rFonts w:cs="Times New Roman"/>
          <w:sz w:val="2"/>
          <w:szCs w:val="2"/>
        </w:rPr>
      </w:pPr>
    </w:p>
    <w:p w:rsidR="00D77387" w:rsidRDefault="00D77387"/>
    <w:sectPr w:rsidR="00D77387" w:rsidSect="00DE6FA2">
      <w:pgSz w:w="11906" w:h="16838"/>
      <w:pgMar w:top="1134" w:right="567" w:bottom="1134"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40"/>
  <w:drawingGridVerticalSpacing w:val="381"/>
  <w:displayHorizontalDrawingGridEvery w:val="2"/>
  <w:characterSpacingControl w:val="doNotCompress"/>
  <w:compat/>
  <w:rsids>
    <w:rsidRoot w:val="00700E6D"/>
    <w:rsid w:val="004152D1"/>
    <w:rsid w:val="00556627"/>
    <w:rsid w:val="006A0653"/>
    <w:rsid w:val="00700E6D"/>
    <w:rsid w:val="007A6F21"/>
    <w:rsid w:val="00817083"/>
    <w:rsid w:val="0099211D"/>
    <w:rsid w:val="00AD591A"/>
    <w:rsid w:val="00D773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F21"/>
    <w:pPr>
      <w:spacing w:after="0"/>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0E6D"/>
    <w:pPr>
      <w:widowControl w:val="0"/>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customStyle="1" w:styleId="ConsPlusNonformat">
    <w:name w:val="ConsPlusNonformat"/>
    <w:uiPriority w:val="99"/>
    <w:rsid w:val="00700E6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00E6D"/>
    <w:pPr>
      <w:widowControl w:val="0"/>
      <w:autoSpaceDE w:val="0"/>
      <w:autoSpaceDN w:val="0"/>
      <w:adjustRightInd w:val="0"/>
      <w:spacing w:after="0" w:line="240" w:lineRule="auto"/>
    </w:pPr>
    <w:rPr>
      <w:rFonts w:ascii="Times New Roman" w:eastAsiaTheme="minorEastAsia" w:hAnsi="Times New Roman" w:cs="Times New Roman"/>
      <w:b/>
      <w:bCs/>
      <w:sz w:val="28"/>
      <w:szCs w:val="28"/>
      <w:lang w:eastAsia="ru-RU"/>
    </w:rPr>
  </w:style>
  <w:style w:type="paragraph" w:customStyle="1" w:styleId="ConsPlusCell">
    <w:name w:val="ConsPlusCell"/>
    <w:uiPriority w:val="99"/>
    <w:rsid w:val="00700E6D"/>
    <w:pPr>
      <w:widowControl w:val="0"/>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styleId="a3">
    <w:name w:val="Document Map"/>
    <w:basedOn w:val="a"/>
    <w:link w:val="a4"/>
    <w:uiPriority w:val="99"/>
    <w:semiHidden/>
    <w:unhideWhenUsed/>
    <w:rsid w:val="00700E6D"/>
    <w:pPr>
      <w:spacing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700E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8424CCD4602EBCDA9136A8261A7D15BFB1B1FD492E696D2BB3149C5A30706D2BBDC7C3EB54AAE127511K" TargetMode="External"/><Relationship Id="rId299" Type="http://schemas.openxmlformats.org/officeDocument/2006/relationships/hyperlink" Target="consultantplus://offline/ref=58424CCD4602EBCDA9136A8261A7D15BFB1B1FD493EC96D2BB3149C5A30706D2BBDC7C3EB54BA41B7517K" TargetMode="External"/><Relationship Id="rId21" Type="http://schemas.openxmlformats.org/officeDocument/2006/relationships/hyperlink" Target="consultantplus://offline/ref=58424CCD4602EBCDA9136A8261A7D15BFB141DDC96EB96D2BB3149C5A30706D2BBDC7C3EB54AAD127515K" TargetMode="External"/><Relationship Id="rId63" Type="http://schemas.openxmlformats.org/officeDocument/2006/relationships/hyperlink" Target="consultantplus://offline/ref=58424CCD4602EBCDA9136A8261A7D15BFB141CDF90E896D2BB3149C5A30706D2BBDC7C3EB54AAC137514K" TargetMode="External"/><Relationship Id="rId159" Type="http://schemas.openxmlformats.org/officeDocument/2006/relationships/hyperlink" Target="consultantplus://offline/ref=58424CCD4602EBCDA9136A8261A7D15BF31A18DB91E4CBD8B36845C7A40859C5BC95703FB54AAC7116K" TargetMode="External"/><Relationship Id="rId324" Type="http://schemas.openxmlformats.org/officeDocument/2006/relationships/hyperlink" Target="consultantplus://offline/ref=58424CCD4602EBCDA9136A8261A7D15BFB141CDE94EB96D2BB3149C5A30706D2BBDC7C3EB54AAD10751FK" TargetMode="External"/><Relationship Id="rId366" Type="http://schemas.openxmlformats.org/officeDocument/2006/relationships/hyperlink" Target="consultantplus://offline/ref=58424CCD4602EBCDA9136A8261A7D15BFB1718DA90EA96D2BB3149C5A30706D2BBDC7C3EB54AAC117517K" TargetMode="External"/><Relationship Id="rId531" Type="http://schemas.openxmlformats.org/officeDocument/2006/relationships/hyperlink" Target="consultantplus://offline/ref=58424CCD4602EBCDA9136A8261A7D15BFB111FDA97EE96D2BB3149C5A30706D2BBDC7C3EB54AAC177512K" TargetMode="External"/><Relationship Id="rId170" Type="http://schemas.openxmlformats.org/officeDocument/2006/relationships/hyperlink" Target="consultantplus://offline/ref=58424CCD4602EBCDA9136A8261A7D15BFB161DDA93EF96D2BB3149C5A30706D2BBDC7C3EB54AAC137517K" TargetMode="External"/><Relationship Id="rId226" Type="http://schemas.openxmlformats.org/officeDocument/2006/relationships/hyperlink" Target="consultantplus://offline/ref=58424CCD4602EBCDA9136A8261A7D15BFB1B1CD493EF96D2BB3149C5A30706D2BBDC7C3EB54AAF11751EK" TargetMode="External"/><Relationship Id="rId433" Type="http://schemas.openxmlformats.org/officeDocument/2006/relationships/hyperlink" Target="consultantplus://offline/ref=58424CCD4602EBCDA9136A8261A7D15BFB121EDC97EA96D2BB3149C5A30706D2BBDC7C3EB54AAC147517K" TargetMode="External"/><Relationship Id="rId268" Type="http://schemas.openxmlformats.org/officeDocument/2006/relationships/hyperlink" Target="consultantplus://offline/ref=58424CCD4602EBCDA9136A8261A7D15BFB1618DD91E796D2BB3149C5A37017K" TargetMode="External"/><Relationship Id="rId475" Type="http://schemas.openxmlformats.org/officeDocument/2006/relationships/hyperlink" Target="consultantplus://offline/ref=58424CCD4602EBCDA9136A8261A7D15BFB1219DB92EA96D2BB3149C5A30706D2BBDC7C3EB54AAC12751EK" TargetMode="External"/><Relationship Id="rId32" Type="http://schemas.openxmlformats.org/officeDocument/2006/relationships/hyperlink" Target="consultantplus://offline/ref=58424CCD4602EBCDA9136A8261A7D15BFB1B1CD899E796D2BB3149C5A30706D2BBDC7C3EB54AAE1B7516K" TargetMode="External"/><Relationship Id="rId74" Type="http://schemas.openxmlformats.org/officeDocument/2006/relationships/hyperlink" Target="consultantplus://offline/ref=58424CCD4602EBCDA9136A8261A7D15BFB141DD896E696D2BB3149C5A30706D2BBDC7C3EB54AAA1A7511K" TargetMode="External"/><Relationship Id="rId128" Type="http://schemas.openxmlformats.org/officeDocument/2006/relationships/hyperlink" Target="consultantplus://offline/ref=58424CCD4602EBCDA9136A8261A7D15BFB151BD891E896D2BB3149C5A30706D2BBDC7C3EB54AAC137516K" TargetMode="External"/><Relationship Id="rId335" Type="http://schemas.openxmlformats.org/officeDocument/2006/relationships/hyperlink" Target="consultantplus://offline/ref=58424CCD4602EBCDA9136A8261A7D15BFB141DDC96E696D2BB3149C5A30706D2BBDC7C3EB54AAC167510K" TargetMode="External"/><Relationship Id="rId377" Type="http://schemas.openxmlformats.org/officeDocument/2006/relationships/hyperlink" Target="consultantplus://offline/ref=58424CCD4602EBCDA9136A8261A7D15BFB141DDC96E696D2BB3149C5A30706D2BBDC7C3EB54AAC14751FK" TargetMode="External"/><Relationship Id="rId500" Type="http://schemas.openxmlformats.org/officeDocument/2006/relationships/hyperlink" Target="consultantplus://offline/ref=58424CCD4602EBCDA9136A8261A7D15BF3101BD598E4CBD8B36845C7A40859C5BC95703FB54AAA7112K" TargetMode="External"/><Relationship Id="rId542" Type="http://schemas.openxmlformats.org/officeDocument/2006/relationships/fontTable" Target="fontTable.xml"/><Relationship Id="rId5" Type="http://schemas.openxmlformats.org/officeDocument/2006/relationships/hyperlink" Target="consultantplus://offline/ref=58424CCD4602EBCDA9136A8261A7D15BFB1618D490EF96D2BB3149C5A30706D2BBDC7C3EB54AAC1B751EK" TargetMode="External"/><Relationship Id="rId181" Type="http://schemas.openxmlformats.org/officeDocument/2006/relationships/hyperlink" Target="consultantplus://offline/ref=58424CCD4602EBCDA9136A8261A7D15BF31A18DB91E4CBD8B36845C7A40859C5BC95703FB54AAC7116K" TargetMode="External"/><Relationship Id="rId237" Type="http://schemas.openxmlformats.org/officeDocument/2006/relationships/hyperlink" Target="consultantplus://offline/ref=58424CCD4602EBCDA9136A8261A7D15BFB1616DD93EA96D2BB3149C5A30706D2BBDC7C3EB54AAC137515K" TargetMode="External"/><Relationship Id="rId402" Type="http://schemas.openxmlformats.org/officeDocument/2006/relationships/hyperlink" Target="consultantplus://offline/ref=58424CCD4602EBCDA9136A8261A7D15BFB141DDF97ED96D2BB3149C5A30706D2BBDC7C3EB54AAC14751FK" TargetMode="External"/><Relationship Id="rId279" Type="http://schemas.openxmlformats.org/officeDocument/2006/relationships/hyperlink" Target="consultantplus://offline/ref=58424CCD4602EBCDA9136A8261A7D15BFB161DDD99EF96D2BB3149C5A30706D2BBDC7C3EB54AAC137517K" TargetMode="External"/><Relationship Id="rId444" Type="http://schemas.openxmlformats.org/officeDocument/2006/relationships/hyperlink" Target="consultantplus://offline/ref=58424CCD4602EBCDA9136A8261A7D15BFB1318D996E796D2BB3149C5A30706D2BBDC7C3EB54AAA147515K" TargetMode="External"/><Relationship Id="rId486" Type="http://schemas.openxmlformats.org/officeDocument/2006/relationships/hyperlink" Target="consultantplus://offline/ref=58424CCD4602EBCDA9136A8261A7D15BFB1717D496E896D2BB3149C5A30706D2BBDC7C3EB54AAE107516K" TargetMode="External"/><Relationship Id="rId43" Type="http://schemas.openxmlformats.org/officeDocument/2006/relationships/hyperlink" Target="consultantplus://offline/ref=58424CCD4602EBCDA9136A8261A7D15BFB141DDA93EF96D2BB3149C5A30706D2BBDC7C3EB54AAC107510K" TargetMode="External"/><Relationship Id="rId139" Type="http://schemas.openxmlformats.org/officeDocument/2006/relationships/hyperlink" Target="consultantplus://offline/ref=58424CCD4602EBCDA9136A8261A7D15BFB1B1FD492E696D2BB3149C5A30706D2BBDC7C3EB54AA914751FK" TargetMode="External"/><Relationship Id="rId290" Type="http://schemas.openxmlformats.org/officeDocument/2006/relationships/hyperlink" Target="consultantplus://offline/ref=58424CCD4602EBCDA9136A8261A7D15BFB141ED494EE96D2BB3149C5A30706D2BBDC7C3EB54AAC127510K" TargetMode="External"/><Relationship Id="rId304" Type="http://schemas.openxmlformats.org/officeDocument/2006/relationships/hyperlink" Target="consultantplus://offline/ref=58424CCD4602EBCDA9136A8261A7D15BFB141CDE93E696D2BB3149C5A30706D2BBDC7C3EB54AAC13751EK" TargetMode="External"/><Relationship Id="rId346" Type="http://schemas.openxmlformats.org/officeDocument/2006/relationships/hyperlink" Target="consultantplus://offline/ref=58424CCD4602EBCDA9136A8261A7D15BFB141DDA98EB96D2BB3149C5A30706D2BBDC7C3AB74C7A1BK" TargetMode="External"/><Relationship Id="rId388" Type="http://schemas.openxmlformats.org/officeDocument/2006/relationships/hyperlink" Target="consultantplus://offline/ref=58424CCD4602EBCDA9136A8261A7D15BFB141DDF97ED96D2BB3149C5A30706D2BBDC7C3EB54AAC17751EK" TargetMode="External"/><Relationship Id="rId511" Type="http://schemas.openxmlformats.org/officeDocument/2006/relationships/hyperlink" Target="consultantplus://offline/ref=58424CCD4602EBCDA9136A8261A7D15BFB101FD495E796D2BB3149C5A30706D2BBDC7C3EB54AAC12751EK" TargetMode="External"/><Relationship Id="rId85" Type="http://schemas.openxmlformats.org/officeDocument/2006/relationships/hyperlink" Target="consultantplus://offline/ref=58424CCD4602EBCDA9136A8261A7D15BFB141DD993E896D2BB3149C5A37017K" TargetMode="External"/><Relationship Id="rId150" Type="http://schemas.openxmlformats.org/officeDocument/2006/relationships/hyperlink" Target="consultantplus://offline/ref=58424CCD4602EBCDA9136A8261A7D15BFB141ED496E796D2BB3149C5A30706D2BBDC7C3EB54AAC137516K" TargetMode="External"/><Relationship Id="rId192" Type="http://schemas.openxmlformats.org/officeDocument/2006/relationships/hyperlink" Target="consultantplus://offline/ref=58424CCD4602EBCDA9136A8261A7D15BFB141DDF97ED96D2BB3149C5A30706D2BBDC7C3EB54AAC177510K" TargetMode="External"/><Relationship Id="rId206" Type="http://schemas.openxmlformats.org/officeDocument/2006/relationships/hyperlink" Target="consultantplus://offline/ref=58424CCD4602EBCDA9136A8261A7D15BFB1B1FD592EA96D2BB3149C5A30706D2BBDC7C3EB54AAC137512K" TargetMode="External"/><Relationship Id="rId413" Type="http://schemas.openxmlformats.org/officeDocument/2006/relationships/hyperlink" Target="consultantplus://offline/ref=58424CCD4602EBCDA913639063A7D15BFE161ADF9BB9C1D0EA64477C10K" TargetMode="External"/><Relationship Id="rId248" Type="http://schemas.openxmlformats.org/officeDocument/2006/relationships/hyperlink" Target="consultantplus://offline/ref=58424CCD4602EBCDA9136A8261A7D15BFB1619D993E996D2BB3149C5A37017K" TargetMode="External"/><Relationship Id="rId455" Type="http://schemas.openxmlformats.org/officeDocument/2006/relationships/hyperlink" Target="consultantplus://offline/ref=58424CCD4602EBCDA9136A8261A7D15BFB1316D493EF96D2BB3149C5A30706D2BBDC7C3EB54AAD127515K" TargetMode="External"/><Relationship Id="rId497" Type="http://schemas.openxmlformats.org/officeDocument/2006/relationships/hyperlink" Target="consultantplus://offline/ref=58424CCD4602EBCDA9136A8261A7D15BF3131CDD91E4CBD8B36845C7A40859C5BC95703FB54AAD7114K" TargetMode="External"/><Relationship Id="rId12" Type="http://schemas.openxmlformats.org/officeDocument/2006/relationships/hyperlink" Target="consultantplus://offline/ref=58424CCD4602EBCDA9136A8261A7D15BFB141DDF97ED96D2BB3149C5A30706D2BBDC7C3EB54AAC147510K" TargetMode="External"/><Relationship Id="rId108" Type="http://schemas.openxmlformats.org/officeDocument/2006/relationships/hyperlink" Target="consultantplus://offline/ref=58424CCD4602EBCDA9136A8261A7D15BFB1716DB92E796D2BB3149C5A30706D2BBDC7C3EB54AAC137517K" TargetMode="External"/><Relationship Id="rId315" Type="http://schemas.openxmlformats.org/officeDocument/2006/relationships/hyperlink" Target="consultantplus://offline/ref=58424CCD4602EBCDA9136A8261A7D15BFB1419D996EF96D2BB3149C5A30706D2BBDC7C3EB54AAC137515K" TargetMode="External"/><Relationship Id="rId357" Type="http://schemas.openxmlformats.org/officeDocument/2006/relationships/hyperlink" Target="consultantplus://offline/ref=58424CCD4602EBCDA9136A8261A7D15BFB1B1DDD95E796D2BB3149C5A37017K" TargetMode="External"/><Relationship Id="rId522" Type="http://schemas.openxmlformats.org/officeDocument/2006/relationships/hyperlink" Target="consultantplus://offline/ref=58424CCD4602EBCDA9136A8261A7D15BFB121BDE90EA96D2BB3149C5A37017K" TargetMode="External"/><Relationship Id="rId54" Type="http://schemas.openxmlformats.org/officeDocument/2006/relationships/hyperlink" Target="consultantplus://offline/ref=58424CCD4602EBCDA9136A8261A7D15BFB171CDE90EB96D2BB3149C5A30706D2BBDC7C3EB54AAD177513K" TargetMode="External"/><Relationship Id="rId96" Type="http://schemas.openxmlformats.org/officeDocument/2006/relationships/hyperlink" Target="consultantplus://offline/ref=58424CCD4602EBCDA9136A8261A7D15BFB1617D996EF96D2BB3149C5A30706D2BBDC7C3EB54AAC12751EK" TargetMode="External"/><Relationship Id="rId161" Type="http://schemas.openxmlformats.org/officeDocument/2006/relationships/hyperlink" Target="consultantplus://offline/ref=58424CCD4602EBCDA9136A8261A7D15BFB161ED897EF96D2BB3149C5A30706D2BBDC7C3EB54AAC12751FK" TargetMode="External"/><Relationship Id="rId217" Type="http://schemas.openxmlformats.org/officeDocument/2006/relationships/hyperlink" Target="consultantplus://offline/ref=58424CCD4602EBCDA9136A8261A7D15BFB1719DB94ED96D2BB3149C5A30706D2BBDC7C731AK" TargetMode="External"/><Relationship Id="rId399" Type="http://schemas.openxmlformats.org/officeDocument/2006/relationships/hyperlink" Target="consultantplus://offline/ref=58424CCD4602EBCDA9136A8261A7D15BFB141DDC96E696D2BB3149C5A30706D2BBDC7C3EB54AAC157517K" TargetMode="External"/><Relationship Id="rId259" Type="http://schemas.openxmlformats.org/officeDocument/2006/relationships/hyperlink" Target="consultantplus://offline/ref=58424CCD4602EBCDA9136A8261A7D15BFB151ED995EB96D2BB3149C5A30706D2BBDC7C3EB54AAC137516K" TargetMode="External"/><Relationship Id="rId424" Type="http://schemas.openxmlformats.org/officeDocument/2006/relationships/hyperlink" Target="consultantplus://offline/ref=58424CCD4602EBCDA9136A8261A7D15BFB111FD593EB96D2BB3149C5A37017K" TargetMode="External"/><Relationship Id="rId466" Type="http://schemas.openxmlformats.org/officeDocument/2006/relationships/hyperlink" Target="consultantplus://offline/ref=58424CCD4602EBCDA9136A8261A7D15BFF101ADE99E4CBD8B36845C7A40859C5BC95703FB54AAD7112K" TargetMode="External"/><Relationship Id="rId23" Type="http://schemas.openxmlformats.org/officeDocument/2006/relationships/hyperlink" Target="consultantplus://offline/ref=58424CCD4602EBCDA9136A8261A7D15BFB1B1FD592EA96D2BB3149C5A30706D2BBDC7C3EB54AAC12751EK" TargetMode="External"/><Relationship Id="rId119" Type="http://schemas.openxmlformats.org/officeDocument/2006/relationships/hyperlink" Target="consultantplus://offline/ref=58424CCD4602EBCDA9136A8261A7D15BFB141ED999EA96D2BB3149C5A30706D2BBDC7C3EB54AAC137517K" TargetMode="External"/><Relationship Id="rId270" Type="http://schemas.openxmlformats.org/officeDocument/2006/relationships/hyperlink" Target="consultantplus://offline/ref=58424CCD4602EBCDA9136A8261A7D15BFB1217D897EA96D2BB3149C5A30706D2BBDC7C3EB54AAC137517K" TargetMode="External"/><Relationship Id="rId326" Type="http://schemas.openxmlformats.org/officeDocument/2006/relationships/hyperlink" Target="consultantplus://offline/ref=58424CCD4602EBCDA9136A8261A7D15BFB141DDC96E696D2BB3149C5A30706D2BBDC7C3EB54AAC117511K" TargetMode="External"/><Relationship Id="rId533" Type="http://schemas.openxmlformats.org/officeDocument/2006/relationships/hyperlink" Target="consultantplus://offline/ref=58424CCD4602EBCDA9136A8261A7D15BFB101DDE99E696D2BB3149C5A30706D2BBDC7C3EB54AAC12751EK" TargetMode="External"/><Relationship Id="rId65" Type="http://schemas.openxmlformats.org/officeDocument/2006/relationships/hyperlink" Target="consultantplus://offline/ref=58424CCD4602EBCDA9136A8261A7D15BFB171CDE90EB96D2BB3149C5A37017K" TargetMode="External"/><Relationship Id="rId130" Type="http://schemas.openxmlformats.org/officeDocument/2006/relationships/hyperlink" Target="consultantplus://offline/ref=58424CCD4602EBCDA9136A8261A7D15BFB171CDE90EB96D2BB3149C5A37017K" TargetMode="External"/><Relationship Id="rId368" Type="http://schemas.openxmlformats.org/officeDocument/2006/relationships/hyperlink" Target="consultantplus://offline/ref=58424CCD4602EBCDA9136A8261A7D15BFB141DD994E696D2BB3149C5A30706D2BBDC7C3EB54AAC167516K" TargetMode="External"/><Relationship Id="rId172" Type="http://schemas.openxmlformats.org/officeDocument/2006/relationships/hyperlink" Target="consultantplus://offline/ref=58424CCD4602EBCDA9136A8261A7D15BFB1B1FD493EC96D2BB3149C5A30706D2BBDC7C3EB54BAF1A7517K" TargetMode="External"/><Relationship Id="rId228" Type="http://schemas.openxmlformats.org/officeDocument/2006/relationships/hyperlink" Target="consultantplus://offline/ref=58424CCD4602EBCDA9136A8261A7D15BFB1B1FD492E696D2BB3149C5A30706D2BBDC7C3EB54AA9147517K" TargetMode="External"/><Relationship Id="rId435" Type="http://schemas.openxmlformats.org/officeDocument/2006/relationships/hyperlink" Target="consultantplus://offline/ref=58424CCD4602EBCDA9136A8261A7D15BFE1218D994E4CBD8B36845C77A14K" TargetMode="External"/><Relationship Id="rId477" Type="http://schemas.openxmlformats.org/officeDocument/2006/relationships/hyperlink" Target="consultantplus://offline/ref=58424CCD4602EBCDA9136A8261A7D15BFB1219DB92EA96D2BB3149C5A30706D2BBDC7C3EB54AAD1A751FK" TargetMode="External"/><Relationship Id="rId281" Type="http://schemas.openxmlformats.org/officeDocument/2006/relationships/hyperlink" Target="consultantplus://offline/ref=58424CCD4602EBCDA9136A8261A7D15BFB1617D494E796D2BB3149C5A30706D2BBDC7C3EB54AAC137514K" TargetMode="External"/><Relationship Id="rId337" Type="http://schemas.openxmlformats.org/officeDocument/2006/relationships/hyperlink" Target="consultantplus://offline/ref=58424CCD4602EBCDA9136A8261A7D15BFB141DDC96E696D2BB3149C5A30706D2BBDC7C3EB54AAC167511K" TargetMode="External"/><Relationship Id="rId502" Type="http://schemas.openxmlformats.org/officeDocument/2006/relationships/hyperlink" Target="consultantplus://offline/ref=58424CCD4602EBCDA9136A8261A7D15BF31717D596E4CBD8B36845C77A14K" TargetMode="External"/><Relationship Id="rId34" Type="http://schemas.openxmlformats.org/officeDocument/2006/relationships/hyperlink" Target="consultantplus://offline/ref=58424CCD4602EBCDA9136A8261A7D15BFB171CDE90EB96D2BB3149C5A37017K" TargetMode="External"/><Relationship Id="rId76" Type="http://schemas.openxmlformats.org/officeDocument/2006/relationships/hyperlink" Target="consultantplus://offline/ref=58424CCD4602EBCDA9136A8261A7D15BFB171CDE90EB96D2BB3149C5A37017K" TargetMode="External"/><Relationship Id="rId141" Type="http://schemas.openxmlformats.org/officeDocument/2006/relationships/hyperlink" Target="consultantplus://offline/ref=58424CCD4602EBCDA9136A8261A7D15BFB1B1FD492E696D2BB3149C5A30706D2BBDC7C3EB54AA9157511K" TargetMode="External"/><Relationship Id="rId379" Type="http://schemas.openxmlformats.org/officeDocument/2006/relationships/hyperlink" Target="consultantplus://offline/ref=58424CCD4602EBCDA9136A8261A7D15BFB141DD996E896D2BB3149C5A30706D2BBDC7C3EB54AA8127515K" TargetMode="External"/><Relationship Id="rId7" Type="http://schemas.openxmlformats.org/officeDocument/2006/relationships/hyperlink" Target="consultantplus://offline/ref=58424CCD4602EBCDA9136A8261A7D15BFB1716D998EE96D2BB3149C5A30706D2BBDC7C3EB54AAC167513K" TargetMode="External"/><Relationship Id="rId183" Type="http://schemas.openxmlformats.org/officeDocument/2006/relationships/hyperlink" Target="consultantplus://offline/ref=58424CCD4602EBCDA9136A8261A7D15BFB161CD591E796D2BB3149C5A30706D2BBDC7C3EB54AAC137517K" TargetMode="External"/><Relationship Id="rId239" Type="http://schemas.openxmlformats.org/officeDocument/2006/relationships/hyperlink" Target="consultantplus://offline/ref=58424CCD4602EBCDA9136A8261A7D15BFB1B1CDB91EC96D2BB3149C5A30706D2BBDC7C3EB54AAC137513K" TargetMode="External"/><Relationship Id="rId390" Type="http://schemas.openxmlformats.org/officeDocument/2006/relationships/hyperlink" Target="consultantplus://offline/ref=58424CCD4602EBCDA9136A8261A7D15BFB151BD494E896D2BB3149C5A30706D2BBDC7C3EB54AAD177516K" TargetMode="External"/><Relationship Id="rId404" Type="http://schemas.openxmlformats.org/officeDocument/2006/relationships/hyperlink" Target="consultantplus://offline/ref=58424CCD4602EBCDA913639063A7D15BFC101BD6C6B3C989E6667410K" TargetMode="External"/><Relationship Id="rId446" Type="http://schemas.openxmlformats.org/officeDocument/2006/relationships/hyperlink" Target="consultantplus://offline/ref=58424CCD4602EBCDA9136A8261A7D15BFB131CD495E796D2BB3149C5A30706D2BBDC7C3EB54AAD117516K" TargetMode="External"/><Relationship Id="rId250" Type="http://schemas.openxmlformats.org/officeDocument/2006/relationships/hyperlink" Target="consultantplus://offline/ref=58424CCD4602EBCDA9136A8261A7D15BFB171AD899E996D2BB3149C5A30706D2BBDC7C3EB54AAC127514K" TargetMode="External"/><Relationship Id="rId292" Type="http://schemas.openxmlformats.org/officeDocument/2006/relationships/hyperlink" Target="consultantplus://offline/ref=58424CCD4602EBCDA9136A8261A7D15BFB151DD493EE96D2BB3149C5A30706D2BBDC7C3EB54AAC13751EK" TargetMode="External"/><Relationship Id="rId306" Type="http://schemas.openxmlformats.org/officeDocument/2006/relationships/hyperlink" Target="consultantplus://offline/ref=58424CCD4602EBCDA9136A8261A7D15BFB141CDE93E696D2BB3149C5A30706D2BBDC7C3EB54AAC147516K" TargetMode="External"/><Relationship Id="rId488" Type="http://schemas.openxmlformats.org/officeDocument/2006/relationships/hyperlink" Target="consultantplus://offline/ref=58424CCD4602EBCDA9136A8261A7D15BFB171EDE94E996D2BB3149C5A30706D2BBDC7C3EB54AAC137513K" TargetMode="External"/><Relationship Id="rId45" Type="http://schemas.openxmlformats.org/officeDocument/2006/relationships/hyperlink" Target="consultantplus://offline/ref=58424CCD4602EBCDA9136A8261A7D15BFB1B1CDA90E796D2BB3149C5A37017K" TargetMode="External"/><Relationship Id="rId87" Type="http://schemas.openxmlformats.org/officeDocument/2006/relationships/hyperlink" Target="consultantplus://offline/ref=58424CCD4602EBCDA9136A8261A7D15BFB1616DA94E696D2BB3149C5A30706D2BBDC7C3EB54AAC167515K" TargetMode="External"/><Relationship Id="rId110" Type="http://schemas.openxmlformats.org/officeDocument/2006/relationships/hyperlink" Target="consultantplus://offline/ref=58424CCD4602EBCDA9136A8261A7D15BF31017D590E4CBD8B36845C77A14K" TargetMode="External"/><Relationship Id="rId348" Type="http://schemas.openxmlformats.org/officeDocument/2006/relationships/hyperlink" Target="consultantplus://offline/ref=58424CCD4602EBCDA9136A8261A7D15BFB141DDC96E696D2BB3149C5A30706D2BBDC7C3EB54AAC147516K" TargetMode="External"/><Relationship Id="rId513" Type="http://schemas.openxmlformats.org/officeDocument/2006/relationships/hyperlink" Target="consultantplus://offline/ref=58424CCD4602EBCDA9136A8261A7D15BFB111CDB90EA96D2BB3149C5A30706D2BBDC7C3EB54AAE1B751EK" TargetMode="External"/><Relationship Id="rId152" Type="http://schemas.openxmlformats.org/officeDocument/2006/relationships/hyperlink" Target="consultantplus://offline/ref=58424CCD4602EBCDA9136A8261A7D15BFB1B1CD495E996D2BB3149C5A30706D2BBDC7C3EB54AA81A7516K" TargetMode="External"/><Relationship Id="rId194" Type="http://schemas.openxmlformats.org/officeDocument/2006/relationships/hyperlink" Target="consultantplus://offline/ref=58424CCD4602EBCDA9136A8261A7D15BFB141FDD99EA96D2BB3149C5A30706D2BBDC7C3EB54AAF127514K" TargetMode="External"/><Relationship Id="rId208" Type="http://schemas.openxmlformats.org/officeDocument/2006/relationships/hyperlink" Target="consultantplus://offline/ref=58424CCD4602EBCDA9136A8261A7D15BF31A18DB91E4CBD8B36845C7A40859C5BC95703FB54AAC7116K" TargetMode="External"/><Relationship Id="rId415" Type="http://schemas.openxmlformats.org/officeDocument/2006/relationships/hyperlink" Target="consultantplus://offline/ref=58424CCD4602EBCDA9136A8261A7D15BFB1019DA90E896D2BB3149C5A37017K" TargetMode="External"/><Relationship Id="rId457" Type="http://schemas.openxmlformats.org/officeDocument/2006/relationships/hyperlink" Target="consultantplus://offline/ref=58424CCD4602EBCDA9136A8261A7D15BFB101CD496EE96D2BB3149C5A30706D2BBDC7C3EB54AAC13751EK" TargetMode="External"/><Relationship Id="rId261" Type="http://schemas.openxmlformats.org/officeDocument/2006/relationships/hyperlink" Target="consultantplus://offline/ref=58424CCD4602EBCDA9136A8261A7D15BFB1716DB90ED96D2BB3149C5A30706D2BBDC7C3EB54AAC137510K" TargetMode="External"/><Relationship Id="rId499" Type="http://schemas.openxmlformats.org/officeDocument/2006/relationships/hyperlink" Target="consultantplus://offline/ref=58424CCD4602EBCDA9136A8261A7D15BF3101BD598E4CBD8B36845C7A40859C5BC95703FB54AAE711AK" TargetMode="External"/><Relationship Id="rId14" Type="http://schemas.openxmlformats.org/officeDocument/2006/relationships/hyperlink" Target="consultantplus://offline/ref=58424CCD4602EBCDA9136A8261A7D15BFB151DD493EE96D2BB3149C5A30706D2BBDC7C3EB54AAC12751EK" TargetMode="External"/><Relationship Id="rId56" Type="http://schemas.openxmlformats.org/officeDocument/2006/relationships/hyperlink" Target="consultantplus://offline/ref=58424CCD4602EBCDA9136A8261A7D15BFB1416D596EB96D2BB3149C5A30706D2BBDC7C3EB54AAC117512K" TargetMode="External"/><Relationship Id="rId317" Type="http://schemas.openxmlformats.org/officeDocument/2006/relationships/hyperlink" Target="consultantplus://offline/ref=58424CCD4602EBCDA9136A8261A7D15BFB151CDA96EF96D2BB3149C5A30706D2BBDC7C3EB54AAC137511K" TargetMode="External"/><Relationship Id="rId359" Type="http://schemas.openxmlformats.org/officeDocument/2006/relationships/hyperlink" Target="consultantplus://offline/ref=58424CCD4602EBCDA9136A8261A7D15BFB1619D993E996D2BB3149C5A37017K" TargetMode="External"/><Relationship Id="rId524" Type="http://schemas.openxmlformats.org/officeDocument/2006/relationships/hyperlink" Target="consultantplus://offline/ref=58424CCD4602EBCDA9136A8261A7D15BFB111CD590EA96D2BB3149C5A30706D2BBDC7C3EB54AAC117513K" TargetMode="External"/><Relationship Id="rId98" Type="http://schemas.openxmlformats.org/officeDocument/2006/relationships/hyperlink" Target="consultantplus://offline/ref=58424CCD4602EBCDA9136A8261A7D15BFB141DD996E896D2BB3149C5A30706D2BBDC7C3EB54AAF137514K" TargetMode="External"/><Relationship Id="rId121" Type="http://schemas.openxmlformats.org/officeDocument/2006/relationships/hyperlink" Target="consultantplus://offline/ref=58424CCD4602EBCDA9136A8261A7D15BFB1B1CDC99E696D2BB3149C5A30706D2BBDC7C3EB54AAA117511K" TargetMode="External"/><Relationship Id="rId163" Type="http://schemas.openxmlformats.org/officeDocument/2006/relationships/hyperlink" Target="consultantplus://offline/ref=58424CCD4602EBCDA9136A8261A7D15BFB141BDA99E896D2BB3149C5A30706D2BBDC7C3EB54AAC137517K" TargetMode="External"/><Relationship Id="rId219" Type="http://schemas.openxmlformats.org/officeDocument/2006/relationships/hyperlink" Target="consultantplus://offline/ref=58424CCD4602EBCDA9136A8261A7D15BF31017D590E4CBD8B36845C7A40859C5BC95703FB54AAC7111K" TargetMode="External"/><Relationship Id="rId370" Type="http://schemas.openxmlformats.org/officeDocument/2006/relationships/hyperlink" Target="consultantplus://offline/ref=58424CCD4602EBCDA9136A8261A7D15BFB161FDB99E996D2BB3149C5A30706D2BBDC7C3EB54AAC117517K" TargetMode="External"/><Relationship Id="rId426" Type="http://schemas.openxmlformats.org/officeDocument/2006/relationships/hyperlink" Target="consultantplus://offline/ref=58424CCD4602EBCDA9136A8261A7D15BF81419DA95E4CBD8B36845C77A14K" TargetMode="External"/><Relationship Id="rId230" Type="http://schemas.openxmlformats.org/officeDocument/2006/relationships/hyperlink" Target="consultantplus://offline/ref=58424CCD4602EBCDA9136A8261A7D15BFB1B1FD492E696D2BB3149C5A30706D2BBDC7C3EB54AA914751FK" TargetMode="External"/><Relationship Id="rId468" Type="http://schemas.openxmlformats.org/officeDocument/2006/relationships/hyperlink" Target="consultantplus://offline/ref=58424CCD4602EBCDA9136A8261A7D15BFB1718DC91ED96D2BB3149C5A30706D2BBDC7C3EB54AAC137515K" TargetMode="External"/><Relationship Id="rId25" Type="http://schemas.openxmlformats.org/officeDocument/2006/relationships/hyperlink" Target="consultantplus://offline/ref=58424CCD4602EBCDA9136A8261A7D15BFB1B1CDB91EC96D2BB3149C5A30706D2BBDC7C3EB54AAC12751EK" TargetMode="External"/><Relationship Id="rId67" Type="http://schemas.openxmlformats.org/officeDocument/2006/relationships/hyperlink" Target="consultantplus://offline/ref=58424CCD4602EBCDA9136A8261A7D15BFB1B1CD493EF96D2BB3149C5A30706D2BBDC7C3EB54AAF117513K" TargetMode="External"/><Relationship Id="rId272" Type="http://schemas.openxmlformats.org/officeDocument/2006/relationships/hyperlink" Target="consultantplus://offline/ref=58424CCD4602EBCDA9136A8261A7D15BFB161ADC97E996D2BB3149C5A30706D2BBDC7C3EB54AAC12751FK" TargetMode="External"/><Relationship Id="rId328" Type="http://schemas.openxmlformats.org/officeDocument/2006/relationships/hyperlink" Target="consultantplus://offline/ref=58424CCD4602EBCDA9136A8261A7D15BFB141DDC96E696D2BB3149C5A30706D2BBDC7C3EB54AAC167516K" TargetMode="External"/><Relationship Id="rId535" Type="http://schemas.openxmlformats.org/officeDocument/2006/relationships/hyperlink" Target="consultantplus://offline/ref=58424CCD4602EBCDA9136A8261A7D15BFB111CD896EE96D2BB3149C5A30706D2BBDC7C3EB54AAC12751EK" TargetMode="External"/><Relationship Id="rId88" Type="http://schemas.openxmlformats.org/officeDocument/2006/relationships/hyperlink" Target="consultantplus://offline/ref=58424CCD4602EBCDA9136A8261A7D15BFB1B1CDB91EC96D2BB3149C5A30706D2BBDC7C3EB54AAC137516K" TargetMode="External"/><Relationship Id="rId111" Type="http://schemas.openxmlformats.org/officeDocument/2006/relationships/hyperlink" Target="consultantplus://offline/ref=58424CCD4602EBCDA9136A8261A7D15BFB1717DF94ED96D2BB3149C5A30706D2BBDC7C3EB54AAC137516K" TargetMode="External"/><Relationship Id="rId132" Type="http://schemas.openxmlformats.org/officeDocument/2006/relationships/hyperlink" Target="consultantplus://offline/ref=58424CCD4602EBCDA9136A8261A7D15BFB1B1CD498EB96D2BB3149C5A30706D2BBDC7C3DB742A9137511K" TargetMode="External"/><Relationship Id="rId153" Type="http://schemas.openxmlformats.org/officeDocument/2006/relationships/hyperlink" Target="consultantplus://offline/ref=58424CCD4602EBCDA9136A8261A7D15BFB141DD599EC96D2BB3149C5A30706D2BBDC7C3EB54BAF157513K" TargetMode="External"/><Relationship Id="rId174" Type="http://schemas.openxmlformats.org/officeDocument/2006/relationships/hyperlink" Target="consultantplus://offline/ref=58424CCD4602EBCDA9136A8261A7D15BF81B19D89BB9C1D0EA64477C10K" TargetMode="External"/><Relationship Id="rId195" Type="http://schemas.openxmlformats.org/officeDocument/2006/relationships/hyperlink" Target="consultantplus://offline/ref=58424CCD4602EBCDA9136A8261A7D15BFB141ADA95EC96D2BB3149C5A30706D2BBDC7C3EB54AAC137515K" TargetMode="External"/><Relationship Id="rId209" Type="http://schemas.openxmlformats.org/officeDocument/2006/relationships/hyperlink" Target="consultantplus://offline/ref=58424CCD4602EBCDA9136A8261A7D15BFB161ADC92EE96D2BB3149C5A30706D2BBDC7C3EB54AAC12751EK" TargetMode="External"/><Relationship Id="rId360" Type="http://schemas.openxmlformats.org/officeDocument/2006/relationships/hyperlink" Target="consultantplus://offline/ref=58424CCD4602EBCDA9136A8261A7D15BFB161ED896E796D2BB3149C5A30706D2BBDC7C3EB54AAC137514K" TargetMode="External"/><Relationship Id="rId381" Type="http://schemas.openxmlformats.org/officeDocument/2006/relationships/hyperlink" Target="consultantplus://offline/ref=58424CCD4602EBCDA9136A8261A7D15BFB1019DD95EE96D2BB3149C5A30706D2BBDC7C3EB54AAC127511K" TargetMode="External"/><Relationship Id="rId416" Type="http://schemas.openxmlformats.org/officeDocument/2006/relationships/hyperlink" Target="consultantplus://offline/ref=58424CCD4602EBCDA9136A8261A7D15BFB1A1ED99BB9C1D0EA64477C10K" TargetMode="External"/><Relationship Id="rId220" Type="http://schemas.openxmlformats.org/officeDocument/2006/relationships/hyperlink" Target="consultantplus://offline/ref=58424CCD4602EBCDA9136A8261A7D15BFB141DDC96E696D2BB3149C5A30706D2BBDC7C3EB54AAC117516K" TargetMode="External"/><Relationship Id="rId241" Type="http://schemas.openxmlformats.org/officeDocument/2006/relationships/hyperlink" Target="consultantplus://offline/ref=58424CCD4602EBCDA9136A8261A7D15BFB1717D893EA96D2BB3149C5A30706D2BBDC7C3EB54AAC137514K" TargetMode="External"/><Relationship Id="rId437" Type="http://schemas.openxmlformats.org/officeDocument/2006/relationships/hyperlink" Target="consultantplus://offline/ref=58424CCD4602EBCDA9136A8261A7D15BFE1A1BDD91E4CBD8B36845C7A40859C5BC95703FB54AAC711BK" TargetMode="External"/><Relationship Id="rId458" Type="http://schemas.openxmlformats.org/officeDocument/2006/relationships/hyperlink" Target="consultantplus://offline/ref=58424CCD4602EBCDA9136A8261A7D15BFB101CD496EE96D2BB3149C5A30706D2BBDC7C3EB54AA91A7510K" TargetMode="External"/><Relationship Id="rId479" Type="http://schemas.openxmlformats.org/officeDocument/2006/relationships/hyperlink" Target="consultantplus://offline/ref=58424CCD4602EBCDA9136A8261A7D15BFB141FDF96EB96D2BB3149C5A30706D2BBDC7C3EB54AAD137516K" TargetMode="External"/><Relationship Id="rId15" Type="http://schemas.openxmlformats.org/officeDocument/2006/relationships/hyperlink" Target="consultantplus://offline/ref=58424CCD4602EBCDA9136A8261A7D15BFB151AD595E996D2BB3149C5A30706D2BBDC7C3EB54AAC137517K" TargetMode="External"/><Relationship Id="rId36" Type="http://schemas.openxmlformats.org/officeDocument/2006/relationships/hyperlink" Target="consultantplus://offline/ref=58424CCD4602EBCDA9136A8261A7D15BFB1718DA90EB96D2BB3149C5A30706D2BBDC7C3EB54AAC137516K" TargetMode="External"/><Relationship Id="rId57" Type="http://schemas.openxmlformats.org/officeDocument/2006/relationships/hyperlink" Target="consultantplus://offline/ref=58424CCD4602EBCDA9136A8261A7D15BFB1416D596EB96D2BB3149C5A30706D2BBDC7C3EB54AAC117512K" TargetMode="External"/><Relationship Id="rId262" Type="http://schemas.openxmlformats.org/officeDocument/2006/relationships/hyperlink" Target="consultantplus://offline/ref=58424CCD4602EBCDA9136A8261A7D15BFB1416DE96EB96D2BB3149C5A30706D2BBDC7C3EB54AAD117510K" TargetMode="External"/><Relationship Id="rId283" Type="http://schemas.openxmlformats.org/officeDocument/2006/relationships/hyperlink" Target="consultantplus://offline/ref=58424CCD4602EBCDA9136A8261A7D15BFB1416D890E796D2BB3149C5A30706D2BBDC7C3EB54AAC137517K" TargetMode="External"/><Relationship Id="rId318" Type="http://schemas.openxmlformats.org/officeDocument/2006/relationships/hyperlink" Target="consultantplus://offline/ref=58424CCD4602EBCDA9136A8261A7D15BFB1518D496E796D2BB3149C5A30706D2BBDC7C3EB54AAC137511K" TargetMode="External"/><Relationship Id="rId339" Type="http://schemas.openxmlformats.org/officeDocument/2006/relationships/hyperlink" Target="consultantplus://offline/ref=58424CCD4602EBCDA9136A8261A7D15BFB1B1CD494E696D2BB3149C5A37017K" TargetMode="External"/><Relationship Id="rId490" Type="http://schemas.openxmlformats.org/officeDocument/2006/relationships/hyperlink" Target="consultantplus://offline/ref=58424CCD4602EBCDA9136A8261A7D15BF2101EDD92E4CBD8B36845C77A14K" TargetMode="External"/><Relationship Id="rId504" Type="http://schemas.openxmlformats.org/officeDocument/2006/relationships/hyperlink" Target="consultantplus://offline/ref=58424CCD4602EBCDA9136A8261A7D15BF3161FDA94E4CBD8B36845C77A14K" TargetMode="External"/><Relationship Id="rId525" Type="http://schemas.openxmlformats.org/officeDocument/2006/relationships/hyperlink" Target="consultantplus://offline/ref=58424CCD4602EBCDA9136A8261A7D15BFB1018DB93EA96D2BB3149C5A30706D2BBDC7C3EB54AAC157513K" TargetMode="External"/><Relationship Id="rId78" Type="http://schemas.openxmlformats.org/officeDocument/2006/relationships/hyperlink" Target="consultantplus://offline/ref=58424CCD4602EBCDA9136A8261A7D15BFB141ADF98E696D2BB3149C5A30706D2BBDC7C3EB54AAC167513K" TargetMode="External"/><Relationship Id="rId99" Type="http://schemas.openxmlformats.org/officeDocument/2006/relationships/hyperlink" Target="consultantplus://offline/ref=58424CCD4602EBCDA9136A8261A7D15BFB171CDE90EB96D2BB3149C5A37017K" TargetMode="External"/><Relationship Id="rId101" Type="http://schemas.openxmlformats.org/officeDocument/2006/relationships/hyperlink" Target="consultantplus://offline/ref=58424CCD4602EBCDA9136A8261A7D15BFB151DD891EC96D2BB3149C5A30706D2BBDC7C3EB54AAC137515K" TargetMode="External"/><Relationship Id="rId122" Type="http://schemas.openxmlformats.org/officeDocument/2006/relationships/hyperlink" Target="consultantplus://offline/ref=58424CCD4602EBCDA9136A8261A7D15BFB1B1CDE99EA96D2BB3149C5A37017K" TargetMode="External"/><Relationship Id="rId143" Type="http://schemas.openxmlformats.org/officeDocument/2006/relationships/hyperlink" Target="consultantplus://offline/ref=58424CCD4602EBCDA9136A8261A7D15BFB1419D898E896D2BB3149C5A30706D2BBDC7C3EB54AAC117514K" TargetMode="External"/><Relationship Id="rId164" Type="http://schemas.openxmlformats.org/officeDocument/2006/relationships/hyperlink" Target="consultantplus://offline/ref=58424CCD4602EBCDA9136A8261A7D15BFB1417D896E796D2BB3149C5A30706D2BBDC7C3EB54AAC137510K" TargetMode="External"/><Relationship Id="rId185" Type="http://schemas.openxmlformats.org/officeDocument/2006/relationships/hyperlink" Target="consultantplus://offline/ref=58424CCD4602EBCDA9136A8261A7D15BFB161AD497E896D2BB3149C5A30706D2BBDC7C3EB54AAC137514K" TargetMode="External"/><Relationship Id="rId350" Type="http://schemas.openxmlformats.org/officeDocument/2006/relationships/hyperlink" Target="consultantplus://offline/ref=58424CCD4602EBCDA9136A8261A7D15BFB151DDA90E996D2BB3149C5A30706D2BBDC7C3EB54AAC137517K" TargetMode="External"/><Relationship Id="rId371" Type="http://schemas.openxmlformats.org/officeDocument/2006/relationships/hyperlink" Target="consultantplus://offline/ref=58424CCD4602EBCDA9136A8261A7D15BFB161FDB99E996D2BB3149C5A30706D2BBDC7C3EB54AAC137515K" TargetMode="External"/><Relationship Id="rId406" Type="http://schemas.openxmlformats.org/officeDocument/2006/relationships/hyperlink" Target="consultantplus://offline/ref=58424CCD4602EBCDA913639063A7D15BF8121ADC98E4CBD8B36845C77A14K" TargetMode="External"/><Relationship Id="rId9" Type="http://schemas.openxmlformats.org/officeDocument/2006/relationships/hyperlink" Target="consultantplus://offline/ref=58424CCD4602EBCDA9136A8261A7D15BFB141DD599EC96D2BB3149C5A30706D2BBDC7C3EB54BAF157513K" TargetMode="External"/><Relationship Id="rId210" Type="http://schemas.openxmlformats.org/officeDocument/2006/relationships/hyperlink" Target="consultantplus://offline/ref=58424CCD4602EBCDA9136A8261A7D15BFB1B1FD493EF96D2BB3149C5A30706D2BBDC7C3EB17418K" TargetMode="External"/><Relationship Id="rId392" Type="http://schemas.openxmlformats.org/officeDocument/2006/relationships/hyperlink" Target="consultantplus://offline/ref=58424CCD4602EBCDA9136A8261A7D15BFB1617DB97E796D2BB3149C5A30706D2BBDC7C3EB54AAC127515K" TargetMode="External"/><Relationship Id="rId427" Type="http://schemas.openxmlformats.org/officeDocument/2006/relationships/hyperlink" Target="consultantplus://offline/ref=58424CCD4602EBCDA9136A8261A7D15BFB141EDC91E796D2BB3149C5A30706D2BBDC7C3EB54AAF1B7513K" TargetMode="External"/><Relationship Id="rId448" Type="http://schemas.openxmlformats.org/officeDocument/2006/relationships/hyperlink" Target="consultantplus://offline/ref=58424CCD4602EBCDA9136A8261A7D15BFF171BDC97E4CBD8B36845C7A40859C5BC95703FB54AAE7112K" TargetMode="External"/><Relationship Id="rId469" Type="http://schemas.openxmlformats.org/officeDocument/2006/relationships/hyperlink" Target="consultantplus://offline/ref=58424CCD4602EBCDA9136A8261A7D15BF31018DE92E4CBD8B36845C7A40859C5BC95703FB54AAC711AK" TargetMode="External"/><Relationship Id="rId26" Type="http://schemas.openxmlformats.org/officeDocument/2006/relationships/hyperlink" Target="consultantplus://offline/ref=58424CCD4602EBCDA9136A8261A7D15BFB1B1CD493EF96D2BB3149C5A30706D2BBDC7C3EB54AAF117512K" TargetMode="External"/><Relationship Id="rId231" Type="http://schemas.openxmlformats.org/officeDocument/2006/relationships/hyperlink" Target="consultantplus://offline/ref=58424CCD4602EBCDA9136A8261A7D15BFB1B1FD492E696D2BB3149C5A30706D2BBDC7C3EB54AA9157513K" TargetMode="External"/><Relationship Id="rId252" Type="http://schemas.openxmlformats.org/officeDocument/2006/relationships/hyperlink" Target="consultantplus://offline/ref=58424CCD4602EBCDA9136A8261A7D15BFB1418DA94ED96D2BB3149C5A30706D2BBDC7C3EB54AAC137512K" TargetMode="External"/><Relationship Id="rId273" Type="http://schemas.openxmlformats.org/officeDocument/2006/relationships/hyperlink" Target="consultantplus://offline/ref=58424CCD4602EBCDA9136A8261A7D15BFB171CDE90EB96D2BB3149C5A37017K" TargetMode="External"/><Relationship Id="rId294" Type="http://schemas.openxmlformats.org/officeDocument/2006/relationships/hyperlink" Target="consultantplus://offline/ref=58424CCD4602EBCDA9136A8261A7D15BFB1B1CD493EF96D2BB3149C5A30706D2BBDC7C3EB54AAF177511K" TargetMode="External"/><Relationship Id="rId308" Type="http://schemas.openxmlformats.org/officeDocument/2006/relationships/hyperlink" Target="consultantplus://offline/ref=58424CCD4602EBCDA9136A8261A7D15BFB151DD897E696D2BB3149C5A30706D2BBDC7C3EB54AAC137510K" TargetMode="External"/><Relationship Id="rId329" Type="http://schemas.openxmlformats.org/officeDocument/2006/relationships/hyperlink" Target="consultantplus://offline/ref=58424CCD4602EBCDA9136A8261A7D15BFB141DDC96E696D2BB3149C5A30706D2BBDC7C3EB54AAC167517K" TargetMode="External"/><Relationship Id="rId480" Type="http://schemas.openxmlformats.org/officeDocument/2006/relationships/hyperlink" Target="consultantplus://offline/ref=58424CCD4602EBCDA9136A8261A7D15BFD1116D494E4CBD8B36845C7A40859C5BC95703FB54AAC711AK" TargetMode="External"/><Relationship Id="rId515" Type="http://schemas.openxmlformats.org/officeDocument/2006/relationships/hyperlink" Target="consultantplus://offline/ref=58424CCD4602EBCDA9136A8261A7D15BFB1316DA98E896D2BB3149C5A37017K" TargetMode="External"/><Relationship Id="rId536" Type="http://schemas.openxmlformats.org/officeDocument/2006/relationships/hyperlink" Target="consultantplus://offline/ref=58424CCD4602EBCDA9136A8261A7D15BFB111CD896EE96D2BB3149C5A30706D2BBDC7C3EB54AAC117511K" TargetMode="External"/><Relationship Id="rId47" Type="http://schemas.openxmlformats.org/officeDocument/2006/relationships/hyperlink" Target="consultantplus://offline/ref=58424CCD4602EBCDA9136A8261A7D15BFB171CDE90EB96D2BB3149C5A37017K" TargetMode="External"/><Relationship Id="rId68" Type="http://schemas.openxmlformats.org/officeDocument/2006/relationships/hyperlink" Target="consultantplus://offline/ref=58424CCD4602EBCDA9136A8261A7D15BFB1B1CD493EF96D2BB3149C5A30706D2BBDC7C3EB54AAF177511K" TargetMode="External"/><Relationship Id="rId89" Type="http://schemas.openxmlformats.org/officeDocument/2006/relationships/hyperlink" Target="consultantplus://offline/ref=58424CCD4602EBCDA9136A8261A7D15BFB1B1CDB91EC96D2BB3149C5A30706D2BBDC7C3EB54AAC137517K" TargetMode="External"/><Relationship Id="rId112" Type="http://schemas.openxmlformats.org/officeDocument/2006/relationships/hyperlink" Target="consultantplus://offline/ref=58424CCD4602EBCDA9136A8261A7D15BF31A18DB91E4CBD8B36845C7A40859C5BC95703FB54AAC7116K" TargetMode="External"/><Relationship Id="rId133" Type="http://schemas.openxmlformats.org/officeDocument/2006/relationships/hyperlink" Target="consultantplus://offline/ref=58424CCD4602EBCDA9136A8261A7D15BFB1B1CD498EB96D2BB3149C5A30706D2BBDC7C3DB742A9137511K" TargetMode="External"/><Relationship Id="rId154" Type="http://schemas.openxmlformats.org/officeDocument/2006/relationships/hyperlink" Target="consultantplus://offline/ref=58424CCD4602EBCDA9136A8261A7D15BFB1617D890EE96D2BB3149C5A37017K" TargetMode="External"/><Relationship Id="rId175" Type="http://schemas.openxmlformats.org/officeDocument/2006/relationships/hyperlink" Target="consultantplus://offline/ref=58424CCD4602EBCDA9136A8261A7D15BFB1B1CDB98E896D2BB3149C5A30706D2BBDC7C3EB54AAC167517K" TargetMode="External"/><Relationship Id="rId340" Type="http://schemas.openxmlformats.org/officeDocument/2006/relationships/hyperlink" Target="consultantplus://offline/ref=58424CCD4602EBCDA9136A8261A7D15BFB141DDC96E696D2BB3149C5A30706D2BBDC7C3EB54AAC177514K" TargetMode="External"/><Relationship Id="rId361" Type="http://schemas.openxmlformats.org/officeDocument/2006/relationships/hyperlink" Target="consultantplus://offline/ref=58424CCD4602EBCDA9136A8261A7D15BFB161ED896E796D2BB3149C5A30706D2BBDC7C3EB54AAC117512K" TargetMode="External"/><Relationship Id="rId196" Type="http://schemas.openxmlformats.org/officeDocument/2006/relationships/hyperlink" Target="consultantplus://offline/ref=58424CCD4602EBCDA9136A8261A7D15BFB141ADA95EC96D2BB3149C5A30706D2BBDC7C3EB54AAC1B7517K" TargetMode="External"/><Relationship Id="rId200" Type="http://schemas.openxmlformats.org/officeDocument/2006/relationships/hyperlink" Target="consultantplus://offline/ref=58424CCD4602EBCDA9136A8261A7D15BFB161BDD94ED96D2BB3149C5A30706D2BBDC7C3EB54AAC137514K" TargetMode="External"/><Relationship Id="rId382" Type="http://schemas.openxmlformats.org/officeDocument/2006/relationships/hyperlink" Target="consultantplus://offline/ref=58424CCD4602EBCDA9136A8261A7D15BFB141DD996E696D2BB3149C5A30706D2BBDC7C3AB6497A15K" TargetMode="External"/><Relationship Id="rId417" Type="http://schemas.openxmlformats.org/officeDocument/2006/relationships/hyperlink" Target="consultantplus://offline/ref=58424CCD4602EBCDA9136A8261A7D15BF21B19DA9BB9C1D0EA6447C0AB574EC2F599713FB54A7A15K" TargetMode="External"/><Relationship Id="rId438" Type="http://schemas.openxmlformats.org/officeDocument/2006/relationships/hyperlink" Target="consultantplus://offline/ref=58424CCD4602EBCDA9136A8261A7D15BFB1119D497EC96D2BB3149C5A30706D2BBDC7C3EB54AAC107511K" TargetMode="External"/><Relationship Id="rId459" Type="http://schemas.openxmlformats.org/officeDocument/2006/relationships/hyperlink" Target="consultantplus://offline/ref=58424CCD4602EBCDA9136A8261A7D15BFC1717DB92E4CBD8B36845C7A40859C5BC95703FB54AAC711AK" TargetMode="External"/><Relationship Id="rId16" Type="http://schemas.openxmlformats.org/officeDocument/2006/relationships/hyperlink" Target="consultantplus://offline/ref=58424CCD4602EBCDA9136A8261A7D15BFB141ED899EC96D2BB3149C5A30706D2BBDC7C3EB54AA4157517K" TargetMode="External"/><Relationship Id="rId221" Type="http://schemas.openxmlformats.org/officeDocument/2006/relationships/hyperlink" Target="consultantplus://offline/ref=58424CCD4602EBCDA9136A8261A7D15BFB141DDC96E696D2BB3149C5A30706D2BBDC7C3EB54AAC117517K" TargetMode="External"/><Relationship Id="rId242" Type="http://schemas.openxmlformats.org/officeDocument/2006/relationships/hyperlink" Target="consultantplus://offline/ref=58424CCD4602EBCDA9136A8261A7D15BFB141DD996E896D2BB3149C5A30706D2BBDC7C3EB54AAE1A7516K" TargetMode="External"/><Relationship Id="rId263" Type="http://schemas.openxmlformats.org/officeDocument/2006/relationships/hyperlink" Target="consultantplus://offline/ref=58424CCD4602EBCDA9136A8261A7D15BFF1A18D497E4CBD8B36845C7A40859C5BC95703FB54AAD7115K" TargetMode="External"/><Relationship Id="rId284" Type="http://schemas.openxmlformats.org/officeDocument/2006/relationships/hyperlink" Target="consultantplus://offline/ref=58424CCD4602EBCDA9136A8261A7D15BFB161BDF99EB96D2BB3149C5A30706D2BBDC7C3EB54AAC137516K" TargetMode="External"/><Relationship Id="rId319" Type="http://schemas.openxmlformats.org/officeDocument/2006/relationships/hyperlink" Target="consultantplus://offline/ref=58424CCD4602EBCDA9136A8261A7D15BFB1518D496E796D2BB3149C5A30706D2BBDC7C3EB54AAD14751EK" TargetMode="External"/><Relationship Id="rId470" Type="http://schemas.openxmlformats.org/officeDocument/2006/relationships/hyperlink" Target="consultantplus://offline/ref=58424CCD4602EBCDA9136A8261A7D15BF31018DE92E4CBD8B36845C7A40859C5BC95703FB54AA87116K" TargetMode="External"/><Relationship Id="rId491" Type="http://schemas.openxmlformats.org/officeDocument/2006/relationships/hyperlink" Target="consultantplus://offline/ref=58424CCD4602EBCDA9136A8261A7D15BFB1318D996EC96D2BB3149C5A30706D2BBDC7C3EB54AAC12751EK" TargetMode="External"/><Relationship Id="rId505" Type="http://schemas.openxmlformats.org/officeDocument/2006/relationships/hyperlink" Target="consultantplus://offline/ref=58424CCD4602EBCDA9136A8261A7D15BFB111CDD91EF96D2BB3149C5A30706D2BBDC7C3EB54AAC137511K" TargetMode="External"/><Relationship Id="rId526" Type="http://schemas.openxmlformats.org/officeDocument/2006/relationships/hyperlink" Target="consultantplus://offline/ref=58424CCD4602EBCDA9136A8261A7D15BFB1018DB93EA96D2BB3149C5A30706D2BBDC7C3EB54AA8177517K" TargetMode="External"/><Relationship Id="rId37" Type="http://schemas.openxmlformats.org/officeDocument/2006/relationships/hyperlink" Target="consultantplus://offline/ref=58424CCD4602EBCDA9136A8261A7D15BFB151BD599E696D2BB3149C5A30706D2BBDC7C3EB54AAD177512K" TargetMode="External"/><Relationship Id="rId58" Type="http://schemas.openxmlformats.org/officeDocument/2006/relationships/hyperlink" Target="consultantplus://offline/ref=58424CCD4602EBCDA9136A8261A7D15BFB1416D596EB96D2BB3149C5A30706D2BBDC7C3EB54AAC107513K" TargetMode="External"/><Relationship Id="rId79" Type="http://schemas.openxmlformats.org/officeDocument/2006/relationships/hyperlink" Target="consultantplus://offline/ref=58424CCD4602EBCDA9136A8261A7D15BF21517DA90E4CBD8B36845C7A40859C5BC95703FB54AAD7113K" TargetMode="External"/><Relationship Id="rId102" Type="http://schemas.openxmlformats.org/officeDocument/2006/relationships/hyperlink" Target="consultantplus://offline/ref=58424CCD4602EBCDA9136A8261A7D15BFB1519D893EC96D2BB3149C5A30706D2BBDC7C3EB54AAC137516K" TargetMode="External"/><Relationship Id="rId123" Type="http://schemas.openxmlformats.org/officeDocument/2006/relationships/hyperlink" Target="consultantplus://offline/ref=58424CCD4602EBCDA9136A8261A7D15BF31A18DB91E4CBD8B36845C7A40859C5BC95703FB54AAC7116K" TargetMode="External"/><Relationship Id="rId144" Type="http://schemas.openxmlformats.org/officeDocument/2006/relationships/hyperlink" Target="consultantplus://offline/ref=58424CCD4602EBCDA9136A8261A7D15BFB161DDD98EE96D2BB3149C5A30706D2BBDC7C3EB54AAC127513K" TargetMode="External"/><Relationship Id="rId330" Type="http://schemas.openxmlformats.org/officeDocument/2006/relationships/hyperlink" Target="consultantplus://offline/ref=58424CCD4602EBCDA9136A8261A7D15BFB141DD996E696D2BB3149C5A30706D2BBDC7C38B2741BK" TargetMode="External"/><Relationship Id="rId90" Type="http://schemas.openxmlformats.org/officeDocument/2006/relationships/hyperlink" Target="consultantplus://offline/ref=58424CCD4602EBCDA9136A8261A7D15BFB1418DE91ED96D2BB3149C5A30706D2BBDC7C3EB54AAC137517K" TargetMode="External"/><Relationship Id="rId165" Type="http://schemas.openxmlformats.org/officeDocument/2006/relationships/hyperlink" Target="consultantplus://offline/ref=58424CCD4602EBCDA9136A8261A7D15BF91318DB94E4CBD8B36845C7A40859C5BC95703FB54AAD7113K" TargetMode="External"/><Relationship Id="rId186" Type="http://schemas.openxmlformats.org/officeDocument/2006/relationships/hyperlink" Target="consultantplus://offline/ref=58424CCD4602EBCDA9136A8261A7D15BFB151BDC97EB96D2BB3149C5A30706D2BBDC7C3EB54AAC137511K" TargetMode="External"/><Relationship Id="rId351" Type="http://schemas.openxmlformats.org/officeDocument/2006/relationships/hyperlink" Target="consultantplus://offline/ref=58424CCD4602EBCDA9136A8261A7D15BFB1617DF91EA96D2BB3149C5A30706D2BBDC7C3EB54AAC137515K" TargetMode="External"/><Relationship Id="rId372" Type="http://schemas.openxmlformats.org/officeDocument/2006/relationships/hyperlink" Target="consultantplus://offline/ref=58424CCD4602EBCDA9136A8261A7D15BFB171CDE90EB96D2BB3149C5A37017K" TargetMode="External"/><Relationship Id="rId393" Type="http://schemas.openxmlformats.org/officeDocument/2006/relationships/hyperlink" Target="consultantplus://offline/ref=58424CCD4602EBCDA9136A8261A7D15BFB1B1CD495E996D2BB3149C5A30706D2BBDC7C3E7B12K" TargetMode="External"/><Relationship Id="rId407" Type="http://schemas.openxmlformats.org/officeDocument/2006/relationships/hyperlink" Target="consultantplus://offline/ref=58424CCD4602EBCDA913639063A7D15BFC1019D6C6B3C989E6667410K" TargetMode="External"/><Relationship Id="rId428" Type="http://schemas.openxmlformats.org/officeDocument/2006/relationships/hyperlink" Target="consultantplus://offline/ref=58424CCD4602EBCDA9136A8261A7D15BF81419DA95E4CBD8B36845C77A14K" TargetMode="External"/><Relationship Id="rId449" Type="http://schemas.openxmlformats.org/officeDocument/2006/relationships/hyperlink" Target="consultantplus://offline/ref=58424CCD4602EBCDA9136A8261A7D15BFB1718DC96EA96D2BB3149C5A30706D2BBDC7C3EB54AAC15751EK" TargetMode="External"/><Relationship Id="rId211" Type="http://schemas.openxmlformats.org/officeDocument/2006/relationships/hyperlink" Target="consultantplus://offline/ref=58424CCD4602EBCDA9136A8261A7D15BF31A18DB91E4CBD8B36845C7A40859C5BC95703FB54AAC7116K" TargetMode="External"/><Relationship Id="rId232" Type="http://schemas.openxmlformats.org/officeDocument/2006/relationships/hyperlink" Target="consultantplus://offline/ref=58424CCD4602EBCDA9136A8261A7D15BFB1B1FD492E696D2BB3149C5A30706D2BBDC7C3EB54AA9157511K" TargetMode="External"/><Relationship Id="rId253" Type="http://schemas.openxmlformats.org/officeDocument/2006/relationships/hyperlink" Target="consultantplus://offline/ref=58424CCD4602EBCDA9136A8261A7D15BFB1419D494EC96D2BB3149C5A30706D2BBDC7C3EB54AAC137515K" TargetMode="External"/><Relationship Id="rId274" Type="http://schemas.openxmlformats.org/officeDocument/2006/relationships/hyperlink" Target="consultantplus://offline/ref=58424CCD4602EBCDA9136A8261A7D15BFB151DDD96EA96D2BB3149C5A30706D2BBDC7C3EB54AAC12751FK" TargetMode="External"/><Relationship Id="rId295" Type="http://schemas.openxmlformats.org/officeDocument/2006/relationships/hyperlink" Target="consultantplus://offline/ref=58424CCD4602EBCDA9136A8261A7D15BFB151BD490EA96D2BB3149C5A30706D2BBDC7C3EB54AAC137516K" TargetMode="External"/><Relationship Id="rId309" Type="http://schemas.openxmlformats.org/officeDocument/2006/relationships/hyperlink" Target="consultantplus://offline/ref=58424CCD4602EBCDA9136A8261A7D15BFB151DD897E696D2BB3149C5A30706D2BBDC7C3EB54AAC1B7511K" TargetMode="External"/><Relationship Id="rId460" Type="http://schemas.openxmlformats.org/officeDocument/2006/relationships/hyperlink" Target="consultantplus://offline/ref=58424CCD4602EBCDA9136A8261A7D15BFC1717DB92E4CBD8B36845C7A40859C5BC95703FB54AAD7117K" TargetMode="External"/><Relationship Id="rId481" Type="http://schemas.openxmlformats.org/officeDocument/2006/relationships/hyperlink" Target="consultantplus://offline/ref=58424CCD4602EBCDA9136A8261A7D15BFD1116D494E4CBD8B36845C7A40859C5BC95703FB54AAD7113K" TargetMode="External"/><Relationship Id="rId516" Type="http://schemas.openxmlformats.org/officeDocument/2006/relationships/hyperlink" Target="consultantplus://offline/ref=58424CCD4602EBCDA9136A8261A7D15BFB1316DA98E696D2BB3149C5A30706D2BBDC7C3EB54AAC12751EK" TargetMode="External"/><Relationship Id="rId27" Type="http://schemas.openxmlformats.org/officeDocument/2006/relationships/hyperlink" Target="consultantplus://offline/ref=58424CCD4602EBCDA9136A8261A7D15BFB1419D898E896D2BB3149C5A30706D2BBDC7C3EB54AAC117514K" TargetMode="External"/><Relationship Id="rId48" Type="http://schemas.openxmlformats.org/officeDocument/2006/relationships/hyperlink" Target="consultantplus://offline/ref=58424CCD4602EBCDA9136A8261A7D15BFB141DDF97ED96D2BB3149C5A30706D2BBDC7C3EB54AAC14751EK" TargetMode="External"/><Relationship Id="rId69" Type="http://schemas.openxmlformats.org/officeDocument/2006/relationships/hyperlink" Target="consultantplus://offline/ref=58424CCD4602EBCDA9136A8261A7D15BFB151FDB90EE96D2BB3149C5A30706D2BBDC7C3EB54AAC137517K" TargetMode="External"/><Relationship Id="rId113" Type="http://schemas.openxmlformats.org/officeDocument/2006/relationships/hyperlink" Target="consultantplus://offline/ref=58424CCD4602EBCDA9136A8261A7D15BFB1B1FD493EC96D2BB3149C5A30706D2BBDC7C3EB7437A1EK" TargetMode="External"/><Relationship Id="rId134" Type="http://schemas.openxmlformats.org/officeDocument/2006/relationships/hyperlink" Target="consultantplus://offline/ref=58424CCD4602EBCDA9136A8261A7D15BFB161CD492EB96D2BB3149C5A30706D2BBDC7C3EB54AAC137516K" TargetMode="External"/><Relationship Id="rId320" Type="http://schemas.openxmlformats.org/officeDocument/2006/relationships/hyperlink" Target="consultantplus://offline/ref=58424CCD4602EBCDA9136A8261A7D15BFB1518D496E796D2BB3149C5A30706D2BBDC7C3EB54AAC177511K" TargetMode="External"/><Relationship Id="rId537" Type="http://schemas.openxmlformats.org/officeDocument/2006/relationships/hyperlink" Target="consultantplus://offline/ref=58424CCD4602EBCDA9136A8261A7D15BFB1118D897EE96D2BB3149C5A30706D2BBDC7C3EB54AAC12751EK" TargetMode="External"/><Relationship Id="rId80" Type="http://schemas.openxmlformats.org/officeDocument/2006/relationships/hyperlink" Target="consultantplus://offline/ref=58424CCD4602EBCDA9136A8261A7D15BFB1118D994EA96D2BB3149C5A30706D2BBDC7C3EB54AAC137517K" TargetMode="External"/><Relationship Id="rId155" Type="http://schemas.openxmlformats.org/officeDocument/2006/relationships/hyperlink" Target="consultantplus://offline/ref=58424CCD4602EBCDA9136A8261A7D15BFB1B1FD496EC96D2BB3149C5A37017K" TargetMode="External"/><Relationship Id="rId176" Type="http://schemas.openxmlformats.org/officeDocument/2006/relationships/hyperlink" Target="consultantplus://offline/ref=58424CCD4602EBCDA9136A8261A7D15BFB1B1CDB98E896D2BB3149C5A30706D2BBDC7C3EB54AAC177515K" TargetMode="External"/><Relationship Id="rId197" Type="http://schemas.openxmlformats.org/officeDocument/2006/relationships/hyperlink" Target="consultantplus://offline/ref=58424CCD4602EBCDA9136A8261A7D15BFB1418DE91ED96D2BB3149C5A30706D2BBDC7C731AK" TargetMode="External"/><Relationship Id="rId341" Type="http://schemas.openxmlformats.org/officeDocument/2006/relationships/hyperlink" Target="consultantplus://offline/ref=58424CCD4602EBCDA9136A8261A7D15BFB1B1CD494E696D2BB3149C5A37017K" TargetMode="External"/><Relationship Id="rId362" Type="http://schemas.openxmlformats.org/officeDocument/2006/relationships/hyperlink" Target="consultantplus://offline/ref=58424CCD4602EBCDA9136A8261A7D15BF31017D590E4CBD8B36845C77A14K" TargetMode="External"/><Relationship Id="rId383" Type="http://schemas.openxmlformats.org/officeDocument/2006/relationships/hyperlink" Target="consultantplus://offline/ref=58424CCD4602EBCDA9136A8261A7D15BFB141DD996E696D2BB3149C5A30706D2BBDC7C38B2741BK" TargetMode="External"/><Relationship Id="rId418" Type="http://schemas.openxmlformats.org/officeDocument/2006/relationships/hyperlink" Target="consultantplus://offline/ref=58424CCD4602EBCDA9136A8261A7D15BFB1A1ED99BB9C1D0EA64477C10K" TargetMode="External"/><Relationship Id="rId439" Type="http://schemas.openxmlformats.org/officeDocument/2006/relationships/hyperlink" Target="consultantplus://offline/ref=58424CCD4602EBCDA9136A8261A7D15BFE1516DB98E4CBD8B36845C77A14K" TargetMode="External"/><Relationship Id="rId201" Type="http://schemas.openxmlformats.org/officeDocument/2006/relationships/hyperlink" Target="consultantplus://offline/ref=58424CCD4602EBCDA9136A8261A7D15BFB161BDD94ED96D2BB3149C5A30706D2BBDC7C3EB54AAC117513K" TargetMode="External"/><Relationship Id="rId222" Type="http://schemas.openxmlformats.org/officeDocument/2006/relationships/hyperlink" Target="consultantplus://offline/ref=58424CCD4602EBCDA9136A8261A7D15BFB1419D494EC96D2BB3149C5A30706D2BBDC7C3EB54AAC137515K" TargetMode="External"/><Relationship Id="rId243" Type="http://schemas.openxmlformats.org/officeDocument/2006/relationships/hyperlink" Target="consultantplus://offline/ref=58424CCD4602EBCDA9136A8261A7D15BFB1518DE92E896D2BB3149C5A30706D2BBDC7C3EB54AAC137514K" TargetMode="External"/><Relationship Id="rId264" Type="http://schemas.openxmlformats.org/officeDocument/2006/relationships/hyperlink" Target="consultantplus://offline/ref=58424CCD4602EBCDA9136A8261A7D15BFB1416DE96E996D2BB3149C5A37017K" TargetMode="External"/><Relationship Id="rId285" Type="http://schemas.openxmlformats.org/officeDocument/2006/relationships/hyperlink" Target="consultantplus://offline/ref=58424CCD4602EBCDA9136A8261A7D15BFB1717DF94EC96D2BB3149C5A37017K" TargetMode="External"/><Relationship Id="rId450" Type="http://schemas.openxmlformats.org/officeDocument/2006/relationships/hyperlink" Target="consultantplus://offline/ref=58424CCD4602EBCDA9136A8261A7D15BFB1718DC96EA96D2BB3149C5A30706D2BBDC7C3EB54AA8107516K" TargetMode="External"/><Relationship Id="rId471" Type="http://schemas.openxmlformats.org/officeDocument/2006/relationships/hyperlink" Target="consultantplus://offline/ref=58424CCD4602EBCDA9136A8261A7D15BFD1116D490E4CBD8B36845C7A40859C5BC95703FB54AAC711AK" TargetMode="External"/><Relationship Id="rId506" Type="http://schemas.openxmlformats.org/officeDocument/2006/relationships/hyperlink" Target="consultantplus://offline/ref=58424CCD4602EBCDA9136A8261A7D15BFB1718DC99EB96D2BB3149C5A30706D2BBDC7C3EB54AAC137514K" TargetMode="External"/><Relationship Id="rId17" Type="http://schemas.openxmlformats.org/officeDocument/2006/relationships/hyperlink" Target="consultantplus://offline/ref=58424CCD4602EBCDA9136A8261A7D15BFB151BD599E696D2BB3149C5A30706D2BBDC7C3EB54AAD177515K" TargetMode="External"/><Relationship Id="rId38" Type="http://schemas.openxmlformats.org/officeDocument/2006/relationships/hyperlink" Target="consultantplus://offline/ref=58424CCD4602EBCDA9136A8261A7D15BFB1B1CDA90E796D2BB3149C5A37017K" TargetMode="External"/><Relationship Id="rId59" Type="http://schemas.openxmlformats.org/officeDocument/2006/relationships/hyperlink" Target="consultantplus://offline/ref=58424CCD4602EBCDA9136A8261A7D15BFB1416D596EB96D2BB3149C5A30706D2BBDC7C3EB54AAC117514K" TargetMode="External"/><Relationship Id="rId103" Type="http://schemas.openxmlformats.org/officeDocument/2006/relationships/hyperlink" Target="consultantplus://offline/ref=58424CCD4602EBCDA9136A8261A7D15BFB1719DF93EF96D2BB3149C5A30706D2BBDC7C3EB54AAC177510K" TargetMode="External"/><Relationship Id="rId124" Type="http://schemas.openxmlformats.org/officeDocument/2006/relationships/hyperlink" Target="consultantplus://offline/ref=58424CCD4602EBCDA9136A8261A7D15BFB141CD898EF96D2BB3149C5A30706D2BBDC7C3EB54AAC137517K" TargetMode="External"/><Relationship Id="rId310" Type="http://schemas.openxmlformats.org/officeDocument/2006/relationships/hyperlink" Target="consultantplus://offline/ref=58424CCD4602EBCDA9136A8261A7D15BFB141FDB96EA96D2BB3149C5A30706D2BBDC7C3EB54AAC137517K" TargetMode="External"/><Relationship Id="rId492" Type="http://schemas.openxmlformats.org/officeDocument/2006/relationships/hyperlink" Target="consultantplus://offline/ref=58424CCD4602EBCDA9136A8261A7D15BFB1318D996EC96D2BB3149C5A30706D2BBDC7C3EB54AAC117517K" TargetMode="External"/><Relationship Id="rId527" Type="http://schemas.openxmlformats.org/officeDocument/2006/relationships/hyperlink" Target="consultantplus://offline/ref=58424CCD4602EBCDA9136A8261A7D15BFB111EDC97EC96D2BB3149C5A37017K" TargetMode="External"/><Relationship Id="rId70" Type="http://schemas.openxmlformats.org/officeDocument/2006/relationships/hyperlink" Target="consultantplus://offline/ref=58424CCD4602EBCDA9136A8261A7D15BFB151CDB93EB96D2BB3149C5A30706D2BBDC7C3EB54AAC12751FK" TargetMode="External"/><Relationship Id="rId91" Type="http://schemas.openxmlformats.org/officeDocument/2006/relationships/hyperlink" Target="consultantplus://offline/ref=58424CCD4602EBCDA9136A8261A7D15BFB161EDB90ED96D2BB3149C5A30706D2BBDC7C3EB54AAC137516K" TargetMode="External"/><Relationship Id="rId145" Type="http://schemas.openxmlformats.org/officeDocument/2006/relationships/hyperlink" Target="consultantplus://offline/ref=58424CCD4602EBCDA9136A8261A7D15BFB161ED594EB96D2BB3149C5A30706D2BBDC7C3EB54AAC127513K" TargetMode="External"/><Relationship Id="rId166" Type="http://schemas.openxmlformats.org/officeDocument/2006/relationships/hyperlink" Target="consultantplus://offline/ref=58424CCD4602EBCDA9136A8261A7D15BFB1B1FD496ED96D2BB3149C5A30706D2BBDC7C3EB54AA8107515K" TargetMode="External"/><Relationship Id="rId187" Type="http://schemas.openxmlformats.org/officeDocument/2006/relationships/hyperlink" Target="consultantplus://offline/ref=58424CCD4602EBCDA9136A8261A7D15BF31A18DB91E4CBD8B36845C7A40859C5BC95703FB54AAC7116K" TargetMode="External"/><Relationship Id="rId331" Type="http://schemas.openxmlformats.org/officeDocument/2006/relationships/hyperlink" Target="consultantplus://offline/ref=58424CCD4602EBCDA9136A8261A7D15BFB141DDF96EC96D2BB3149C5A30706D2BBDC7C3EB54AAC137512K" TargetMode="External"/><Relationship Id="rId352" Type="http://schemas.openxmlformats.org/officeDocument/2006/relationships/hyperlink" Target="consultantplus://offline/ref=58424CCD4602EBCDA9136A8261A7D15BFB151BD599E696D2BB3149C5A30706D2BBDC7C3EB54AAD17751EK" TargetMode="External"/><Relationship Id="rId373" Type="http://schemas.openxmlformats.org/officeDocument/2006/relationships/hyperlink" Target="consultantplus://offline/ref=58424CCD4602EBCDA9136A8261A7D15BFB141DDC96E696D2BB3149C5A30706D2BBDC7C3EB54AAC147515K" TargetMode="External"/><Relationship Id="rId394" Type="http://schemas.openxmlformats.org/officeDocument/2006/relationships/hyperlink" Target="consultantplus://offline/ref=58424CCD4602EBCDA9136A8261A7D15BFB1B1CDB91EC96D2BB3149C5A30706D2BBDC7C3EB54AAC13751EK" TargetMode="External"/><Relationship Id="rId408" Type="http://schemas.openxmlformats.org/officeDocument/2006/relationships/hyperlink" Target="consultantplus://offline/ref=58424CCD4602EBCDA913639063A7D15BFF1317DC9BB9C1D0EA64477C10K" TargetMode="External"/><Relationship Id="rId429" Type="http://schemas.openxmlformats.org/officeDocument/2006/relationships/hyperlink" Target="consultantplus://offline/ref=58424CCD4602EBCDA9136A8261A7D15BF81417DD97E4CBD8B36845C77A14K" TargetMode="External"/><Relationship Id="rId1" Type="http://schemas.openxmlformats.org/officeDocument/2006/relationships/styles" Target="styles.xml"/><Relationship Id="rId212" Type="http://schemas.openxmlformats.org/officeDocument/2006/relationships/hyperlink" Target="consultantplus://offline/ref=58424CCD4602EBCDA9136A8261A7D15BFB141BDF99EE96D2BB3149C5A30706D2BBDC7C731BK" TargetMode="External"/><Relationship Id="rId233" Type="http://schemas.openxmlformats.org/officeDocument/2006/relationships/hyperlink" Target="consultantplus://offline/ref=58424CCD4602EBCDA9136A8261A7D15BFB1B1FD498EF96D2BB3149C5A30706D2BBDC7C3EB54AAF1B7510K" TargetMode="External"/><Relationship Id="rId254" Type="http://schemas.openxmlformats.org/officeDocument/2006/relationships/hyperlink" Target="consultantplus://offline/ref=58424CCD4602EBCDA9136A8261A7D15BFB1419D494EC96D2BB3149C5A30706D2BBDC7C3EB54AAC137511K" TargetMode="External"/><Relationship Id="rId440" Type="http://schemas.openxmlformats.org/officeDocument/2006/relationships/hyperlink" Target="consultantplus://offline/ref=58424CCD4602EBCDA9136A8261A7D15BFE1B1CD995E4CBD8B36845C77A14K" TargetMode="External"/><Relationship Id="rId28" Type="http://schemas.openxmlformats.org/officeDocument/2006/relationships/hyperlink" Target="consultantplus://offline/ref=58424CCD4602EBCDA9136A8261A7D15BFB1416D596EB96D2BB3149C5A30706D2BBDC7C3EB54AAC107515K" TargetMode="External"/><Relationship Id="rId49" Type="http://schemas.openxmlformats.org/officeDocument/2006/relationships/hyperlink" Target="consultantplus://offline/ref=58424CCD4602EBCDA9136A8261A7D15BFB171CDE90EB96D2BB3149C5A37017K" TargetMode="External"/><Relationship Id="rId114" Type="http://schemas.openxmlformats.org/officeDocument/2006/relationships/hyperlink" Target="consultantplus://offline/ref=58424CCD4602EBCDA9136A8261A7D15BFB141DD993E896D2BB3149C5A30706D2BBDC7C3EB54AAE157512K" TargetMode="External"/><Relationship Id="rId275" Type="http://schemas.openxmlformats.org/officeDocument/2006/relationships/hyperlink" Target="consultantplus://offline/ref=58424CCD4602EBCDA9136A8261A7D15BFB1617D591EA96D2BB3149C5A30706D2BBDC7C3EB54AAC12751FK" TargetMode="External"/><Relationship Id="rId296" Type="http://schemas.openxmlformats.org/officeDocument/2006/relationships/hyperlink" Target="consultantplus://offline/ref=58424CCD4602EBCDA9136A8261A7D15BFB171CDE90EB96D2BB3149C5A37017K" TargetMode="External"/><Relationship Id="rId300" Type="http://schemas.openxmlformats.org/officeDocument/2006/relationships/hyperlink" Target="consultantplus://offline/ref=58424CCD4602EBCDA9136A8261A7D15BFB1B1FD995E796D2BB3149C5A30706D2BBDC7C3EB54AAC137515K" TargetMode="External"/><Relationship Id="rId461" Type="http://schemas.openxmlformats.org/officeDocument/2006/relationships/hyperlink" Target="consultantplus://offline/ref=58424CCD4602EBCDA9136A8261A7D15BFB1716DB90EA96D2BB3149C5A30706D2BBDC7C3EB54AAC1B7515K" TargetMode="External"/><Relationship Id="rId482" Type="http://schemas.openxmlformats.org/officeDocument/2006/relationships/hyperlink" Target="consultantplus://offline/ref=58424CCD4602EBCDA9136A8261A7D15BFB1318D996EE96D2BB3149C5A30706D2BBDC7C3EB54AAC12751EK" TargetMode="External"/><Relationship Id="rId517" Type="http://schemas.openxmlformats.org/officeDocument/2006/relationships/hyperlink" Target="consultantplus://offline/ref=58424CCD4602EBCDA9136A8261A7D15BFB1316D591EE96D2BB3149C5A30706D2BBDC7C3EB54AAC12751EK" TargetMode="External"/><Relationship Id="rId538" Type="http://schemas.openxmlformats.org/officeDocument/2006/relationships/hyperlink" Target="consultantplus://offline/ref=58424CCD4602EBCDA9136A8261A7D15BFB1118D897EB96D2BB3149C5A37017K" TargetMode="External"/><Relationship Id="rId60" Type="http://schemas.openxmlformats.org/officeDocument/2006/relationships/hyperlink" Target="consultantplus://offline/ref=58424CCD4602EBCDA9136A8261A7D15BFB1619D993E996D2BB3149C5A37017K" TargetMode="External"/><Relationship Id="rId81" Type="http://schemas.openxmlformats.org/officeDocument/2006/relationships/hyperlink" Target="consultantplus://offline/ref=58424CCD4602EBCDA9136A8261A7D15BFB161ED596EB96D2BB3149C5A30706D2BBDC7C3EB54AAC137517K" TargetMode="External"/><Relationship Id="rId135" Type="http://schemas.openxmlformats.org/officeDocument/2006/relationships/hyperlink" Target="consultantplus://offline/ref=58424CCD4602EBCDA9136A8261A7D15BFB1B1CD493EF96D2BB3149C5A30706D2BBDC7C3EB54AAF117510K" TargetMode="External"/><Relationship Id="rId156" Type="http://schemas.openxmlformats.org/officeDocument/2006/relationships/hyperlink" Target="consultantplus://offline/ref=58424CCD4602EBCDA9136A8261A7D15BFB161DDB95EF96D2BB3149C5A30706D2BBDC7C3EB54AAC137517K" TargetMode="External"/><Relationship Id="rId177" Type="http://schemas.openxmlformats.org/officeDocument/2006/relationships/hyperlink" Target="consultantplus://offline/ref=58424CCD4602EBCDA9136A8261A7D15BFB1418DE91ED96D2BB3149C5A30706D2BBDC7C3EB54AAC137510K" TargetMode="External"/><Relationship Id="rId198" Type="http://schemas.openxmlformats.org/officeDocument/2006/relationships/hyperlink" Target="consultantplus://offline/ref=58424CCD4602EBCDA9136A8261A7D15BFB151DDA98E896D2BB3149C5A30706D2BBDC7C3EB54AAC107516K" TargetMode="External"/><Relationship Id="rId321" Type="http://schemas.openxmlformats.org/officeDocument/2006/relationships/hyperlink" Target="consultantplus://offline/ref=58424CCD4602EBCDA9136A8261A7D15BFB1419DE99EF96D2BB3149C5A30706D2BBDC7C3EB54AAC137516K" TargetMode="External"/><Relationship Id="rId342" Type="http://schemas.openxmlformats.org/officeDocument/2006/relationships/hyperlink" Target="consultantplus://offline/ref=58424CCD4602EBCDA9136A8261A7D15BFB141DDC96E696D2BB3149C5A30706D2BBDC7C3EB54AAC177512K" TargetMode="External"/><Relationship Id="rId363" Type="http://schemas.openxmlformats.org/officeDocument/2006/relationships/hyperlink" Target="consultantplus://offline/ref=58424CCD4602EBCDA9136A8261A7D15BFB161FDF98EB96D2BB3149C5A30706D2BBDC7C3EB54AAC137517K" TargetMode="External"/><Relationship Id="rId384" Type="http://schemas.openxmlformats.org/officeDocument/2006/relationships/hyperlink" Target="consultantplus://offline/ref=58424CCD4602EBCDA9136A8261A7D15BFB1019DD95EE96D2BB3149C5A30706D2BBDC7C3EB54AAC127511K" TargetMode="External"/><Relationship Id="rId419" Type="http://schemas.openxmlformats.org/officeDocument/2006/relationships/hyperlink" Target="consultantplus://offline/ref=58424CCD4602EBCDA913639B66A7D15BF8111ADD93E896D2BB3149C5A37017K" TargetMode="External"/><Relationship Id="rId202" Type="http://schemas.openxmlformats.org/officeDocument/2006/relationships/hyperlink" Target="consultantplus://offline/ref=58424CCD4602EBCDA9136A8261A7D15BFB161FDD90EA96D2BB3149C5A30706D2BBDC7C3EB54AAC127510K" TargetMode="External"/><Relationship Id="rId223" Type="http://schemas.openxmlformats.org/officeDocument/2006/relationships/hyperlink" Target="consultantplus://offline/ref=58424CCD4602EBCDA9136A8261A7D15BFB1517D491E696D2BB3149C5A30706D2BBDC7C3EB54AAC137517K" TargetMode="External"/><Relationship Id="rId244" Type="http://schemas.openxmlformats.org/officeDocument/2006/relationships/hyperlink" Target="consultantplus://offline/ref=58424CCD4602EBCDA9136A8261A7D15BFB1416D596EB96D2BB3149C5A30706D2BBDC7C3EB54AAC107510K" TargetMode="External"/><Relationship Id="rId430" Type="http://schemas.openxmlformats.org/officeDocument/2006/relationships/hyperlink" Target="consultantplus://offline/ref=58424CCD4602EBCDA9136A8261A7D15BFB101FD490E996D2BB3149C5A30706D2BBDC7C3EB54AAC1B7510K" TargetMode="External"/><Relationship Id="rId18" Type="http://schemas.openxmlformats.org/officeDocument/2006/relationships/hyperlink" Target="consultantplus://offline/ref=58424CCD4602EBCDA9136A8261A7D15BFB151BD490EA96D2BB3149C5A30706D2BBDC7C3EB54AAC12751EK" TargetMode="External"/><Relationship Id="rId39" Type="http://schemas.openxmlformats.org/officeDocument/2006/relationships/hyperlink" Target="consultantplus://offline/ref=58424CCD4602EBCDA9136A8261A7D15BFB1316D599EC96D2BB3149C5A30706D2BBDC7C3EB54AAC107511K" TargetMode="External"/><Relationship Id="rId265" Type="http://schemas.openxmlformats.org/officeDocument/2006/relationships/hyperlink" Target="consultantplus://offline/ref=58424CCD4602EBCDA9136A8261A7D15BFB1416DE96E996D2BB3149C5A30706D2BBDC7C3CB77418K" TargetMode="External"/><Relationship Id="rId286" Type="http://schemas.openxmlformats.org/officeDocument/2006/relationships/hyperlink" Target="consultantplus://offline/ref=58424CCD4602EBCDA9136A8261A7D15BFB161BDF99E696D2BB3149C5A30706D2BBDC7C3EB54AAC137516K" TargetMode="External"/><Relationship Id="rId451" Type="http://schemas.openxmlformats.org/officeDocument/2006/relationships/hyperlink" Target="consultantplus://offline/ref=58424CCD4602EBCDA9136A8261A7D15BFF1A1ED999E4CBD8B36845C77A14K" TargetMode="External"/><Relationship Id="rId472" Type="http://schemas.openxmlformats.org/officeDocument/2006/relationships/hyperlink" Target="consultantplus://offline/ref=58424CCD4602EBCDA9136A8261A7D15BFD1116D490E4CBD8B36845C7A40859C5BC95703FB54AAD7113K" TargetMode="External"/><Relationship Id="rId493" Type="http://schemas.openxmlformats.org/officeDocument/2006/relationships/hyperlink" Target="consultantplus://offline/ref=58424CCD4602EBCDA9136A8261A7D15BFB1318D996EC96D2BB3149C5A30706D2BBDC7C3EB54AAC1A7510K" TargetMode="External"/><Relationship Id="rId507" Type="http://schemas.openxmlformats.org/officeDocument/2006/relationships/hyperlink" Target="consultantplus://offline/ref=58424CCD4602EBCDA9136A8261A7D15BFB1718DC99EB96D2BB3149C5A30706D2BBDC7C3EB54AAF117516K" TargetMode="External"/><Relationship Id="rId528" Type="http://schemas.openxmlformats.org/officeDocument/2006/relationships/hyperlink" Target="consultantplus://offline/ref=58424CCD4602EBCDA9136A8261A7D15BFB111FDC99EF96D2BB3149C5A37017K" TargetMode="External"/><Relationship Id="rId50" Type="http://schemas.openxmlformats.org/officeDocument/2006/relationships/hyperlink" Target="consultantplus://offline/ref=58424CCD4602EBCDA9136A8261A7D15BF31A18DB91E4CBD8B36845C7A40859C5BC95703FB54AAC7116K" TargetMode="External"/><Relationship Id="rId104" Type="http://schemas.openxmlformats.org/officeDocument/2006/relationships/hyperlink" Target="consultantplus://offline/ref=58424CCD4602EBCDA9136A8261A7D15BFB151DD891EC96D2BB3149C5A30706D2BBDC7C3EB54AAC137512K" TargetMode="External"/><Relationship Id="rId125" Type="http://schemas.openxmlformats.org/officeDocument/2006/relationships/hyperlink" Target="consultantplus://offline/ref=58424CCD4602EBCDA9136A8261A7D15BFB1418DF95EC96D2BB3149C5A30706D2BBDC7C3EB54AAC1A751FK" TargetMode="External"/><Relationship Id="rId146" Type="http://schemas.openxmlformats.org/officeDocument/2006/relationships/hyperlink" Target="consultantplus://offline/ref=58424CCD4602EBCDA9136A8261A7D15BFB161CD492EB96D2BB3149C5A30706D2BBDC7C3EB54AAC137516K" TargetMode="External"/><Relationship Id="rId167" Type="http://schemas.openxmlformats.org/officeDocument/2006/relationships/hyperlink" Target="consultantplus://offline/ref=58424CCD4602EBCDA9136A8261A7D15BFB141ED899EC96D2BB3149C5A30706D2BBDC7C3EB54AA4157517K" TargetMode="External"/><Relationship Id="rId188" Type="http://schemas.openxmlformats.org/officeDocument/2006/relationships/hyperlink" Target="consultantplus://offline/ref=58424CCD4602EBCDA9136A8261A7D15BF31A18DB91E4CBD8B36845C7A40859C5BC95703FB54AAC7116K" TargetMode="External"/><Relationship Id="rId311" Type="http://schemas.openxmlformats.org/officeDocument/2006/relationships/hyperlink" Target="consultantplus://offline/ref=58424CCD4602EBCDA9136A8261A7D15BFB141DDC96E696D2BB3149C5A30706D2BBDC7C3EB54AAC117514K" TargetMode="External"/><Relationship Id="rId332" Type="http://schemas.openxmlformats.org/officeDocument/2006/relationships/hyperlink" Target="consultantplus://offline/ref=58424CCD4602EBCDA9136A8261A7D15BFB151CDA96EF96D2BB3149C5A30706D2BBDC7C3EB54AAC137511K" TargetMode="External"/><Relationship Id="rId353" Type="http://schemas.openxmlformats.org/officeDocument/2006/relationships/hyperlink" Target="consultantplus://offline/ref=58424CCD4602EBCDA9136A8261A7D15BFB151BD599E696D2BB3149C5A30706D2BBDC7C3EB54AAD14751FK" TargetMode="External"/><Relationship Id="rId374" Type="http://schemas.openxmlformats.org/officeDocument/2006/relationships/hyperlink" Target="consultantplus://offline/ref=58424CCD4602EBCDA9136A8261A7D15BFB141DDC96E696D2BB3149C5A30706D2BBDC7C3EB54AAC147515K" TargetMode="External"/><Relationship Id="rId395" Type="http://schemas.openxmlformats.org/officeDocument/2006/relationships/hyperlink" Target="consultantplus://offline/ref=58424CCD4602EBCDA9136A8261A7D15BFB1B1CDB91EC96D2BB3149C5A30706D2BBDC7C3EB54AAC13751FK" TargetMode="External"/><Relationship Id="rId409" Type="http://schemas.openxmlformats.org/officeDocument/2006/relationships/hyperlink" Target="consultantplus://offline/ref=58424CCD4602EBCDA913639063A7D15BFF1317DF9BB9C1D0EA64477C10K" TargetMode="External"/><Relationship Id="rId71" Type="http://schemas.openxmlformats.org/officeDocument/2006/relationships/hyperlink" Target="consultantplus://offline/ref=58424CCD4602EBCDA9136A8261A7D15BFB171CDE90EB96D2BB3149C5A37017K" TargetMode="External"/><Relationship Id="rId92" Type="http://schemas.openxmlformats.org/officeDocument/2006/relationships/hyperlink" Target="consultantplus://offline/ref=58424CCD4602EBCDA9136A8261A7D15BFB111EDB93EF96D2BB3149C5A30706D2BBDC7C3EB54AAC13751EK" TargetMode="External"/><Relationship Id="rId213" Type="http://schemas.openxmlformats.org/officeDocument/2006/relationships/hyperlink" Target="consultantplus://offline/ref=58424CCD4602EBCDA9136A8261A7D15BFB1B1CDB91EC96D2BB3149C5A30706D2BBDC7C3EB54AAC137514K" TargetMode="External"/><Relationship Id="rId234" Type="http://schemas.openxmlformats.org/officeDocument/2006/relationships/hyperlink" Target="consultantplus://offline/ref=58424CCD4602EBCDA9136A8261A7D15BFB1B1FD498EF96D2BB3149C5A30706D2BBDC7C3EB54AAC117512K" TargetMode="External"/><Relationship Id="rId420" Type="http://schemas.openxmlformats.org/officeDocument/2006/relationships/hyperlink" Target="consultantplus://offline/ref=58424CCD4602EBCDA9136A8261A7D15BFB161BD999E4CBD8B36845C77A14K" TargetMode="External"/><Relationship Id="rId2" Type="http://schemas.openxmlformats.org/officeDocument/2006/relationships/settings" Target="settings.xml"/><Relationship Id="rId29" Type="http://schemas.openxmlformats.org/officeDocument/2006/relationships/hyperlink" Target="consultantplus://offline/ref=58424CCD4602EBCDA9136A8261A7D15BF31A18DB91E4CBD8B36845C7A40859C5BC95703FB54AAC7116K" TargetMode="External"/><Relationship Id="rId255" Type="http://schemas.openxmlformats.org/officeDocument/2006/relationships/hyperlink" Target="consultantplus://offline/ref=58424CCD4602EBCDA9136A8261A7D15BFB141ADE95E796D2BB3149C5A30706D2BBDC7C3EB54AAC13751EK" TargetMode="External"/><Relationship Id="rId276" Type="http://schemas.openxmlformats.org/officeDocument/2006/relationships/hyperlink" Target="consultantplus://offline/ref=58424CCD4602EBCDA9136A8261A7D15BFB1617D591EA96D2BB3149C5A30706D2BBDC7C3EB54AAC12751FK" TargetMode="External"/><Relationship Id="rId297" Type="http://schemas.openxmlformats.org/officeDocument/2006/relationships/hyperlink" Target="consultantplus://offline/ref=58424CCD4602EBCDA9136A8261A7D15BFB171CDE90EB96D2BB3149C5A37017K" TargetMode="External"/><Relationship Id="rId441" Type="http://schemas.openxmlformats.org/officeDocument/2006/relationships/hyperlink" Target="consultantplus://offline/ref=58424CCD4602EBCDA9136A8261A7D15BFB171ADA97EF96D2BB3149C5A30706D2BBDC7C3EB54AAA11751EK" TargetMode="External"/><Relationship Id="rId462" Type="http://schemas.openxmlformats.org/officeDocument/2006/relationships/hyperlink" Target="consultantplus://offline/ref=58424CCD4602EBCDA9136A8261A7D15BFD101CDD93E4CBD8B36845C77A14K" TargetMode="External"/><Relationship Id="rId483" Type="http://schemas.openxmlformats.org/officeDocument/2006/relationships/hyperlink" Target="consultantplus://offline/ref=58424CCD4602EBCDA9136A8261A7D15BFD151ADB91E4CBD8B36845C77A14K" TargetMode="External"/><Relationship Id="rId518" Type="http://schemas.openxmlformats.org/officeDocument/2006/relationships/hyperlink" Target="consultantplus://offline/ref=58424CCD4602EBCDA9136A8261A7D15BFB1316D591EE96D2BB3149C5A30706D2BBDC7C3EB54AAC107516K" TargetMode="External"/><Relationship Id="rId539" Type="http://schemas.openxmlformats.org/officeDocument/2006/relationships/hyperlink" Target="consultantplus://offline/ref=58424CCD4602EBCDA9136A8261A7D15BFB1119D598EC96D2BB3149C5A30706D2BBDC7C3EB54AAC12751EK" TargetMode="External"/><Relationship Id="rId40" Type="http://schemas.openxmlformats.org/officeDocument/2006/relationships/hyperlink" Target="consultantplus://offline/ref=58424CCD4602EBCDA9136A8261A7D15BFB141DDF97ED96D2BB3149C5A30706D2BBDC7C3EB54AAC147511K" TargetMode="External"/><Relationship Id="rId115" Type="http://schemas.openxmlformats.org/officeDocument/2006/relationships/hyperlink" Target="consultantplus://offline/ref=58424CCD4602EBCDA9136A8261A7D15BFB141DDC92EF96D2BB3149C5A30706D2BBDC7C3EB54AAC177511K" TargetMode="External"/><Relationship Id="rId136" Type="http://schemas.openxmlformats.org/officeDocument/2006/relationships/hyperlink" Target="consultantplus://offline/ref=58424CCD4602EBCDA9136A8261A7D15BFB1B1CD493EF96D2BB3149C5A30706D2BBDC7C3EB54AAF177511K" TargetMode="External"/><Relationship Id="rId157" Type="http://schemas.openxmlformats.org/officeDocument/2006/relationships/hyperlink" Target="consultantplus://offline/ref=58424CCD4602EBCDA9136A8261A7D15BFB1719D994ED96D2BB3149C5A30706D2BBDC7C3EB54AAC137517K" TargetMode="External"/><Relationship Id="rId178" Type="http://schemas.openxmlformats.org/officeDocument/2006/relationships/hyperlink" Target="consultantplus://offline/ref=58424CCD4602EBCDA9136A8261A7D15BFB1B1FD493EC96D2BB3149C5A30706D2BBDC7C3EB0437A18K" TargetMode="External"/><Relationship Id="rId301" Type="http://schemas.openxmlformats.org/officeDocument/2006/relationships/hyperlink" Target="consultantplus://offline/ref=58424CCD4602EBCDA9136A8261A7D15BFB1419D996EF96D2BB3149C5A30706D2BBDC7C3EB54AAC137515K" TargetMode="External"/><Relationship Id="rId322" Type="http://schemas.openxmlformats.org/officeDocument/2006/relationships/hyperlink" Target="consultantplus://offline/ref=58424CCD4602EBCDA9136A8261A7D15BFB1419DE99EF96D2BB3149C5A30706D2BBDC7C3EB54AAC137515K" TargetMode="External"/><Relationship Id="rId343" Type="http://schemas.openxmlformats.org/officeDocument/2006/relationships/hyperlink" Target="consultantplus://offline/ref=58424CCD4602EBCDA9136A8261A7D15BFB141DDC96E696D2BB3149C5A30706D2BBDC7C3EB54AAC177513K" TargetMode="External"/><Relationship Id="rId364" Type="http://schemas.openxmlformats.org/officeDocument/2006/relationships/hyperlink" Target="consultantplus://offline/ref=58424CCD4602EBCDA9136A8261A7D15BFB1618D490EF96D2BB3149C5A30706D2BBDC7C3EB54AAC1B751EK" TargetMode="External"/><Relationship Id="rId61" Type="http://schemas.openxmlformats.org/officeDocument/2006/relationships/hyperlink" Target="consultantplus://offline/ref=58424CCD4602EBCDA9136A8261A7D15BFB161CD599E996D2BB3149C5A30706D2BBDC7C3EB54AAC137516K" TargetMode="External"/><Relationship Id="rId82" Type="http://schemas.openxmlformats.org/officeDocument/2006/relationships/hyperlink" Target="consultantplus://offline/ref=58424CCD4602EBCDA9136A8261A7D15BFB161ED596EB96D2BB3149C5A30706D2BBDC7C3EB54AAC167513K" TargetMode="External"/><Relationship Id="rId199" Type="http://schemas.openxmlformats.org/officeDocument/2006/relationships/hyperlink" Target="consultantplus://offline/ref=58424CCD4602EBCDA9136A8261A7D15BFB151DDA98E896D2BB3149C5A30706D2BBDC7C3EB54AAD177513K" TargetMode="External"/><Relationship Id="rId203" Type="http://schemas.openxmlformats.org/officeDocument/2006/relationships/hyperlink" Target="consultantplus://offline/ref=58424CCD4602EBCDA9136A8261A7D15BF31A18DB91E4CBD8B36845C7A40859C5BC95703FB54AAC7116K" TargetMode="External"/><Relationship Id="rId385" Type="http://schemas.openxmlformats.org/officeDocument/2006/relationships/hyperlink" Target="consultantplus://offline/ref=58424CCD4602EBCDA9136A8261A7D15BFB1617D897EA96D2BB3149C5A30706D2BBDC7C3EB54AAF15751EK" TargetMode="External"/><Relationship Id="rId19" Type="http://schemas.openxmlformats.org/officeDocument/2006/relationships/hyperlink" Target="consultantplus://offline/ref=58424CCD4602EBCDA9136A8261A7D15BFB141DDC92EF96D2BB3149C5A30706D2BBDC7C3EB54AAC177511K" TargetMode="External"/><Relationship Id="rId224" Type="http://schemas.openxmlformats.org/officeDocument/2006/relationships/hyperlink" Target="consultantplus://offline/ref=58424CCD4602EBCDA9136A8261A7D15BFB1B1CDB91EC96D2BB3149C5A30706D2BBDC7C3EB54AAC137512K" TargetMode="External"/><Relationship Id="rId245" Type="http://schemas.openxmlformats.org/officeDocument/2006/relationships/hyperlink" Target="consultantplus://offline/ref=58424CCD4602EBCDA9136A8261A7D15BFB1416D596EB96D2BB3149C5A30706D2BBDC7C3EB54AAC117512K" TargetMode="External"/><Relationship Id="rId266" Type="http://schemas.openxmlformats.org/officeDocument/2006/relationships/hyperlink" Target="consultantplus://offline/ref=58424CCD4602EBCDA9136A8261A7D15BFB151BD490EA96D2BB3149C5A30706D2BBDC7C3EB54AAC12751FK" TargetMode="External"/><Relationship Id="rId287" Type="http://schemas.openxmlformats.org/officeDocument/2006/relationships/hyperlink" Target="consultantplus://offline/ref=58424CCD4602EBCDA9136A8261A7D15BFB151EDD90ED96D2BB3149C5A30706D2BBDC7C3EB54AAC137516K" TargetMode="External"/><Relationship Id="rId410" Type="http://schemas.openxmlformats.org/officeDocument/2006/relationships/hyperlink" Target="consultantplus://offline/ref=58424CCD4602EBCDA913639063A7D15BF8131BD99BB9C1D0EA64477C10K" TargetMode="External"/><Relationship Id="rId431" Type="http://schemas.openxmlformats.org/officeDocument/2006/relationships/hyperlink" Target="consultantplus://offline/ref=58424CCD4602EBCDA9136A8261A7D15BFB101FD490E996D2BB3149C5A30706D2BBDC7C3EB54AAD117513K" TargetMode="External"/><Relationship Id="rId452" Type="http://schemas.openxmlformats.org/officeDocument/2006/relationships/hyperlink" Target="consultantplus://offline/ref=58424CCD4602EBCDA9136A8261A7D15BFC121BDA93E4CBD8B36845C77A14K" TargetMode="External"/><Relationship Id="rId473" Type="http://schemas.openxmlformats.org/officeDocument/2006/relationships/hyperlink" Target="consultantplus://offline/ref=58424CCD4602EBCDA9136A8261A7D15BFD1116D491E4CBD8B36845C7A40859C5BC95703FB54AAC711AK" TargetMode="External"/><Relationship Id="rId494" Type="http://schemas.openxmlformats.org/officeDocument/2006/relationships/hyperlink" Target="consultantplus://offline/ref=58424CCD4602EBCDA9136A8261A7D15BF21716D492E4CBD8B36845C77A14K" TargetMode="External"/><Relationship Id="rId508" Type="http://schemas.openxmlformats.org/officeDocument/2006/relationships/hyperlink" Target="consultantplus://offline/ref=58424CCD4602EBCDA9136A8261A7D15BFB131FD994EC96D2BB3149C5A37017K" TargetMode="External"/><Relationship Id="rId529" Type="http://schemas.openxmlformats.org/officeDocument/2006/relationships/hyperlink" Target="consultantplus://offline/ref=58424CCD4602EBCDA9136A8261A7D15BFB111FDE94E696D2BB3149C5A37017K" TargetMode="External"/><Relationship Id="rId30" Type="http://schemas.openxmlformats.org/officeDocument/2006/relationships/hyperlink" Target="consultantplus://offline/ref=58424CCD4602EBCDA9136A8261A7D15BF81B19D89BB9C1D0EA6447C0AB574EC2F599713FB44C7A19K" TargetMode="External"/><Relationship Id="rId105" Type="http://schemas.openxmlformats.org/officeDocument/2006/relationships/hyperlink" Target="consultantplus://offline/ref=58424CCD4602EBCDA9136A8261A7D15BFB151DD493EE96D2BB3149C5A30706D2BBDC7C3EB54AAC12751FK" TargetMode="External"/><Relationship Id="rId126" Type="http://schemas.openxmlformats.org/officeDocument/2006/relationships/hyperlink" Target="consultantplus://offline/ref=58424CCD4602EBCDA9136A8261A7D15BFB151BD891E796D2BB3149C5A30706D2BBDC7C3EB54AAC137514K" TargetMode="External"/><Relationship Id="rId147" Type="http://schemas.openxmlformats.org/officeDocument/2006/relationships/hyperlink" Target="consultantplus://offline/ref=58424CCD4602EBCDA9136A8261A7D15BFB151DD493EE96D2BB3149C5A30706D2BBDC7C3EB54AAC137516K" TargetMode="External"/><Relationship Id="rId168" Type="http://schemas.openxmlformats.org/officeDocument/2006/relationships/hyperlink" Target="consultantplus://offline/ref=58424CCD4602EBCDA9136A8261A7D15BFB1B1FD493EC96D2BB3149C5A30706D2BBDC7C3EB54BA4147510K" TargetMode="External"/><Relationship Id="rId312" Type="http://schemas.openxmlformats.org/officeDocument/2006/relationships/hyperlink" Target="consultantplus://offline/ref=58424CCD4602EBCDA9136A8261A7D15BFB141FDB96EA96D2BB3149C5A30706D2BBDC7C3EB54AAC137517K" TargetMode="External"/><Relationship Id="rId333" Type="http://schemas.openxmlformats.org/officeDocument/2006/relationships/hyperlink" Target="consultantplus://offline/ref=58424CCD4602EBCDA9136A8261A7D15BFB141DDC96E696D2BB3149C5A30706D2BBDC7C3EB54AAC167515K" TargetMode="External"/><Relationship Id="rId354" Type="http://schemas.openxmlformats.org/officeDocument/2006/relationships/hyperlink" Target="consultantplus://offline/ref=58424CCD4602EBCDA9136A8261A7D15BFB151BD599E696D2BB3149C5A30706D2BBDC7C3EB54AAE167517K" TargetMode="External"/><Relationship Id="rId540" Type="http://schemas.openxmlformats.org/officeDocument/2006/relationships/hyperlink" Target="consultantplus://offline/ref=58424CCD4602EBCDA9136A8261A7D15BFB101CD993EA96D2BB3149C5A37017K" TargetMode="External"/><Relationship Id="rId51" Type="http://schemas.openxmlformats.org/officeDocument/2006/relationships/hyperlink" Target="consultantplus://offline/ref=58424CCD4602EBCDA9136A8261A7D15BFB141DDF97ED96D2BB3149C5A30706D2BBDC7C3EB54AAC137516K" TargetMode="External"/><Relationship Id="rId72" Type="http://schemas.openxmlformats.org/officeDocument/2006/relationships/hyperlink" Target="consultantplus://offline/ref=58424CCD4602EBCDA9136A8261A7D15BFB151FDB90EE96D2BB3149C5A30706D2BBDC7C3EB54AAC137517K" TargetMode="External"/><Relationship Id="rId93" Type="http://schemas.openxmlformats.org/officeDocument/2006/relationships/hyperlink" Target="consultantplus://offline/ref=58424CCD4602EBCDA9136A8261A7D15BFB111EDB93EF96D2BB3149C5A30706D2BBDC7C3EB54AAC127511K" TargetMode="External"/><Relationship Id="rId189" Type="http://schemas.openxmlformats.org/officeDocument/2006/relationships/hyperlink" Target="consultantplus://offline/ref=58424CCD4602EBCDA9136A8261A7D15BFB1519D590E896D2BB3149C5A30706D2BBDC7C3EB54AAC11751EK" TargetMode="External"/><Relationship Id="rId375" Type="http://schemas.openxmlformats.org/officeDocument/2006/relationships/hyperlink" Target="consultantplus://offline/ref=58424CCD4602EBCDA9136A8261A7D15BFB141DDC96E696D2BB3149C5A30706D2BBDC7C3EB54AAC147512K" TargetMode="External"/><Relationship Id="rId396" Type="http://schemas.openxmlformats.org/officeDocument/2006/relationships/hyperlink" Target="consultantplus://offline/ref=58424CCD4602EBCDA9136A8261A7D15BFB111FD593EB96D2BB3149C5A30706D2BBDC7C3EB54AA8127512K" TargetMode="External"/><Relationship Id="rId3" Type="http://schemas.openxmlformats.org/officeDocument/2006/relationships/webSettings" Target="webSettings.xml"/><Relationship Id="rId214" Type="http://schemas.openxmlformats.org/officeDocument/2006/relationships/hyperlink" Target="consultantplus://offline/ref=58424CCD4602EBCDA9136A8261A7D15BFB141DDC96E696D2BB3149C5A30706D2BBDC7C3EB54AAC107511K" TargetMode="External"/><Relationship Id="rId235" Type="http://schemas.openxmlformats.org/officeDocument/2006/relationships/hyperlink" Target="consultantplus://offline/ref=58424CCD4602EBCDA9136A8261A7D15BFB1B1CD493EF96D2BB3149C5A30706D2BBDC7C3EB54AAF11751FK" TargetMode="External"/><Relationship Id="rId256" Type="http://schemas.openxmlformats.org/officeDocument/2006/relationships/hyperlink" Target="consultantplus://offline/ref=58424CCD4602EBCDA9136A8261A7D15BFB141ADE95E796D2BB3149C5A30706D2BBDC7C3EB54AAC157512K" TargetMode="External"/><Relationship Id="rId277" Type="http://schemas.openxmlformats.org/officeDocument/2006/relationships/hyperlink" Target="consultantplus://offline/ref=58424CCD4602EBCDA9136A8261A7D15BFB161ED999E696D2BB3149C5A30706D2BBDC7C3EB54AAC137516K" TargetMode="External"/><Relationship Id="rId298" Type="http://schemas.openxmlformats.org/officeDocument/2006/relationships/hyperlink" Target="consultantplus://offline/ref=58424CCD4602EBCDA9136A8261A7D15BFB151EDD90EE96D2BB3149C5A30706D2BBDC7C3EB54AAC12751FK" TargetMode="External"/><Relationship Id="rId400" Type="http://schemas.openxmlformats.org/officeDocument/2006/relationships/hyperlink" Target="consultantplus://offline/ref=58424CCD4602EBCDA9136A8261A7D15BFB1616D991ED96D2BB3149C5A30706D2BBDC7C3EB54AAC137517K" TargetMode="External"/><Relationship Id="rId421" Type="http://schemas.openxmlformats.org/officeDocument/2006/relationships/hyperlink" Target="consultantplus://offline/ref=58424CCD4602EBCDA913639B66A7D15BF8101BD496EC96D2BB3149C5A37017K" TargetMode="External"/><Relationship Id="rId442" Type="http://schemas.openxmlformats.org/officeDocument/2006/relationships/hyperlink" Target="consultantplus://offline/ref=58424CCD4602EBCDA9136A8261A7D15BFB171ADA97EF96D2BB3149C5A30706D2BBDC7C3EB549A9167515K" TargetMode="External"/><Relationship Id="rId463" Type="http://schemas.openxmlformats.org/officeDocument/2006/relationships/hyperlink" Target="consultantplus://offline/ref=58424CCD4602EBCDA9136A8261A7D15BFB111CD897E896D2BB3149C5A37017K" TargetMode="External"/><Relationship Id="rId484" Type="http://schemas.openxmlformats.org/officeDocument/2006/relationships/hyperlink" Target="consultantplus://offline/ref=58424CCD4602EBCDA9136A8261A7D15BFD1B1DDF97E4CBD8B36845C7A40859C5BC95703FB54AAD7112K" TargetMode="External"/><Relationship Id="rId519" Type="http://schemas.openxmlformats.org/officeDocument/2006/relationships/hyperlink" Target="consultantplus://offline/ref=58424CCD4602EBCDA9136A8261A7D15BFB1317D493EE96D2BB3149C5A37017K" TargetMode="External"/><Relationship Id="rId116" Type="http://schemas.openxmlformats.org/officeDocument/2006/relationships/hyperlink" Target="consultantplus://offline/ref=58424CCD4602EBCDA9136A8261A7D15BFB171CDE90EB96D2BB3149C5A37017K" TargetMode="External"/><Relationship Id="rId137" Type="http://schemas.openxmlformats.org/officeDocument/2006/relationships/hyperlink" Target="consultantplus://offline/ref=58424CCD4602EBCDA9136A8261A7D15BFB1B1FD492E696D2BB3149C5A30706D2BBDC7C3EB54AA9147517K" TargetMode="External"/><Relationship Id="rId158" Type="http://schemas.openxmlformats.org/officeDocument/2006/relationships/hyperlink" Target="consultantplus://offline/ref=58424CCD4602EBCDA9136A8261A7D15BF31A18DB91E4CBD8B36845C7A40859C5BC95703FB54AAC7116K" TargetMode="External"/><Relationship Id="rId302" Type="http://schemas.openxmlformats.org/officeDocument/2006/relationships/hyperlink" Target="consultantplus://offline/ref=58424CCD4602EBCDA9136A8261A7D15BFB1B1CDB99ED96D2BB3149C5A30706D2BBDC7C3E7B1DK" TargetMode="External"/><Relationship Id="rId323" Type="http://schemas.openxmlformats.org/officeDocument/2006/relationships/hyperlink" Target="consultantplus://offline/ref=58424CCD4602EBCDA9136A8261A7D15BFB151CDA96EF96D2BB3149C5A30706D2BBDC7C3EB54AAC127511K" TargetMode="External"/><Relationship Id="rId344" Type="http://schemas.openxmlformats.org/officeDocument/2006/relationships/hyperlink" Target="consultantplus://offline/ref=58424CCD4602EBCDA9136A8261A7D15BFB141DDA98EB96D2BB3149C5A30706D2BBDC7C3EB548A9157515K" TargetMode="External"/><Relationship Id="rId530" Type="http://schemas.openxmlformats.org/officeDocument/2006/relationships/hyperlink" Target="consultantplus://offline/ref=58424CCD4602EBCDA9136A8261A7D15BFB111FDA97EE96D2BB3149C5A30706D2BBDC7C3EB54AAC107516K" TargetMode="External"/><Relationship Id="rId20" Type="http://schemas.openxmlformats.org/officeDocument/2006/relationships/hyperlink" Target="consultantplus://offline/ref=58424CCD4602EBCDA9136A8261A7D15BFB141DDC96E696D2BB3149C5A30706D2BBDC7C3EB54AAC107510K" TargetMode="External"/><Relationship Id="rId41" Type="http://schemas.openxmlformats.org/officeDocument/2006/relationships/hyperlink" Target="consultantplus://offline/ref=58424CCD4602EBCDA9136A8261A7D15BFB1B1CDA90E796D2BB3149C5A30706D2BBDC7C3CB24C7A19K" TargetMode="External"/><Relationship Id="rId62" Type="http://schemas.openxmlformats.org/officeDocument/2006/relationships/hyperlink" Target="consultantplus://offline/ref=58424CCD4602EBCDA9136A8261A7D15BFB1516DB90E896D2BB3149C5A30706D2BBDC7C3EB54AAC137516K" TargetMode="External"/><Relationship Id="rId83" Type="http://schemas.openxmlformats.org/officeDocument/2006/relationships/hyperlink" Target="consultantplus://offline/ref=58424CCD4602EBCDA9136A8261A7D15BFB141DD996E896D2BB3149C5A30706D2BBDC7C3EB44D7A1DK" TargetMode="External"/><Relationship Id="rId179" Type="http://schemas.openxmlformats.org/officeDocument/2006/relationships/hyperlink" Target="consultantplus://offline/ref=58424CCD4602EBCDA9136A8261A7D15BF31A18DB91E4CBD8B36845C7A40859C5BC95703FB54AAC7116K" TargetMode="External"/><Relationship Id="rId365" Type="http://schemas.openxmlformats.org/officeDocument/2006/relationships/hyperlink" Target="consultantplus://offline/ref=58424CCD4602EBCDA9136A8261A7D15BFB1718DA90EA96D2BB3149C5A30706D2BBDC7C3EB54AAC137517K" TargetMode="External"/><Relationship Id="rId386" Type="http://schemas.openxmlformats.org/officeDocument/2006/relationships/hyperlink" Target="consultantplus://offline/ref=58424CCD4602EBCDA9136A8261A7D15BFB141DD996E696D2BB3149C5A30706D2BBDC7C38B2741BK" TargetMode="External"/><Relationship Id="rId190" Type="http://schemas.openxmlformats.org/officeDocument/2006/relationships/hyperlink" Target="consultantplus://offline/ref=58424CCD4602EBCDA9136A8261A7D15BFB141AD499E796D2BB3149C5A30706D2BBDC7C3EB54AAC137517K" TargetMode="External"/><Relationship Id="rId204" Type="http://schemas.openxmlformats.org/officeDocument/2006/relationships/hyperlink" Target="consultantplus://offline/ref=58424CCD4602EBCDA9136A8261A7D15BFB141ADD90EE96D2BB3149C5A30706D2BBDC7C3EB54AAC107516K" TargetMode="External"/><Relationship Id="rId225" Type="http://schemas.openxmlformats.org/officeDocument/2006/relationships/hyperlink" Target="consultantplus://offline/ref=58424CCD4602EBCDA9136A8261A7D15BFB1B1FD498E696D2BB3149C5A37017K" TargetMode="External"/><Relationship Id="rId246" Type="http://schemas.openxmlformats.org/officeDocument/2006/relationships/hyperlink" Target="consultantplus://offline/ref=58424CCD4602EBCDA9136A8261A7D15BFB1619D993E996D2BB3149C5A37017K" TargetMode="External"/><Relationship Id="rId267" Type="http://schemas.openxmlformats.org/officeDocument/2006/relationships/hyperlink" Target="consultantplus://offline/ref=58424CCD4602EBCDA9136A8261A7D15BFB141ED495EE96D2BB3149C5A30706D2BBDC7C3EB54AAC137511K" TargetMode="External"/><Relationship Id="rId288" Type="http://schemas.openxmlformats.org/officeDocument/2006/relationships/hyperlink" Target="consultantplus://offline/ref=58424CCD4602EBCDA9136A8261A7D15BFB171CDE90EB96D2BB3149C5A37017K" TargetMode="External"/><Relationship Id="rId411" Type="http://schemas.openxmlformats.org/officeDocument/2006/relationships/hyperlink" Target="consultantplus://offline/ref=58424CCD4602EBCDA913639063A7D15BFB1A1ADB9BB9C1D0EA64477C10K" TargetMode="External"/><Relationship Id="rId432" Type="http://schemas.openxmlformats.org/officeDocument/2006/relationships/hyperlink" Target="consultantplus://offline/ref=58424CCD4602EBCDA9136A8261A7D15BFB131FDA96EE96D2BB3149C5A37017K" TargetMode="External"/><Relationship Id="rId453" Type="http://schemas.openxmlformats.org/officeDocument/2006/relationships/hyperlink" Target="consultantplus://offline/ref=58424CCD4602EBCDA9136A8261A7D15BFC101CDA94E4CBD8B36845C77A14K" TargetMode="External"/><Relationship Id="rId474" Type="http://schemas.openxmlformats.org/officeDocument/2006/relationships/hyperlink" Target="consultantplus://offline/ref=58424CCD4602EBCDA9136A8261A7D15BFD1116D491E4CBD8B36845C7A40859C5BC95703FB54AAD7110K" TargetMode="External"/><Relationship Id="rId509" Type="http://schemas.openxmlformats.org/officeDocument/2006/relationships/hyperlink" Target="consultantplus://offline/ref=58424CCD4602EBCDA9136A8261A7D15BFB111CD897E996D2BB3149C5A30706D2BBDC7C3EB54AAC12751EK" TargetMode="External"/><Relationship Id="rId106" Type="http://schemas.openxmlformats.org/officeDocument/2006/relationships/hyperlink" Target="consultantplus://offline/ref=58424CCD4602EBCDA9136A8261A7D15BFB151FD894EA96D2BB3149C5A30706D2BBDC7C3EB54AAC137515K" TargetMode="External"/><Relationship Id="rId127" Type="http://schemas.openxmlformats.org/officeDocument/2006/relationships/hyperlink" Target="consultantplus://offline/ref=58424CCD4602EBCDA9136A8261A7D15BFB151BD891E796D2BB3149C5A30706D2BBDC7C3EB54AAC137510K" TargetMode="External"/><Relationship Id="rId313" Type="http://schemas.openxmlformats.org/officeDocument/2006/relationships/hyperlink" Target="consultantplus://offline/ref=58424CCD4602EBCDA9136A8261A7D15BFB141FDB96EA96D2BB3149C5A30706D2BBDC7C3EB54AAC137517K" TargetMode="External"/><Relationship Id="rId495" Type="http://schemas.openxmlformats.org/officeDocument/2006/relationships/hyperlink" Target="consultantplus://offline/ref=58424CCD4602EBCDA9136A8261A7D15BF21A1ADA91E4CBD8B36845C77A14K" TargetMode="External"/><Relationship Id="rId10" Type="http://schemas.openxmlformats.org/officeDocument/2006/relationships/hyperlink" Target="consultantplus://offline/ref=58424CCD4602EBCDA9136A8261A7D15BFB1616D991ED96D2BB3149C5A30706D2BBDC7C3EB54AAC12751EK" TargetMode="External"/><Relationship Id="rId31" Type="http://schemas.openxmlformats.org/officeDocument/2006/relationships/hyperlink" Target="consultantplus://offline/ref=58424CCD4602EBCDA9136A8261A7D15BFB1B1FD594ED96D2BB3149C5A30706D2BBDC7C3EB54AAE107515K" TargetMode="External"/><Relationship Id="rId52" Type="http://schemas.openxmlformats.org/officeDocument/2006/relationships/hyperlink" Target="consultantplus://offline/ref=58424CCD4602EBCDA9136A8261A7D15BFB171CDE90EB96D2BB3149C5A37017K" TargetMode="External"/><Relationship Id="rId73" Type="http://schemas.openxmlformats.org/officeDocument/2006/relationships/hyperlink" Target="consultantplus://offline/ref=58424CCD4602EBCDA9136A8261A7D15BFB141DD896E696D2BB3149C5A30706D2BBDC7C3EB54AAC137514K" TargetMode="External"/><Relationship Id="rId94" Type="http://schemas.openxmlformats.org/officeDocument/2006/relationships/hyperlink" Target="consultantplus://offline/ref=58424CCD4602EBCDA9136A8261A7D15BFB111EDB93EF96D2BB3149C5A30706D2BBDC7C3EB54AAC137515K" TargetMode="External"/><Relationship Id="rId148" Type="http://schemas.openxmlformats.org/officeDocument/2006/relationships/hyperlink" Target="consultantplus://offline/ref=58424CCD4602EBCDA9136A8261A7D15BFB151AD595E996D2BB3149C5A30706D2BBDC7C3EB54AAC137517K" TargetMode="External"/><Relationship Id="rId169" Type="http://schemas.openxmlformats.org/officeDocument/2006/relationships/hyperlink" Target="consultantplus://offline/ref=58424CCD4602EBCDA9136A8261A7D15BFC1217DD94E4CBD8B36845C7A40859C5BC95703FB54AAD7113K" TargetMode="External"/><Relationship Id="rId334" Type="http://schemas.openxmlformats.org/officeDocument/2006/relationships/hyperlink" Target="consultantplus://offline/ref=58424CCD4602EBCDA9136A8261A7D15BFB141DDC96E696D2BB3149C5A30706D2BBDC7C3EB54AAC167512K" TargetMode="External"/><Relationship Id="rId355" Type="http://schemas.openxmlformats.org/officeDocument/2006/relationships/hyperlink" Target="consultantplus://offline/ref=58424CCD4602EBCDA9136A8261A7D15BFB151BD599E696D2BB3149C5A30706D2BBDC7C3EB54AAD157512K" TargetMode="External"/><Relationship Id="rId376" Type="http://schemas.openxmlformats.org/officeDocument/2006/relationships/hyperlink" Target="consultantplus://offline/ref=58424CCD4602EBCDA9136A8261A7D15BFB1419DF93EA96D2BB3149C5A30706D2BBDC7C3EB54AAC12751FK" TargetMode="External"/><Relationship Id="rId397" Type="http://schemas.openxmlformats.org/officeDocument/2006/relationships/hyperlink" Target="consultantplus://offline/ref=58424CCD4602EBCDA9136A8261A7D15BFB1019DA90E896D2BB3149C5A30706D2BBDC7C3EB67412K" TargetMode="External"/><Relationship Id="rId520" Type="http://schemas.openxmlformats.org/officeDocument/2006/relationships/hyperlink" Target="consultantplus://offline/ref=58424CCD4602EBCDA9136A8261A7D15BFB121ADB96E996D2BB3149C5A37017K" TargetMode="External"/><Relationship Id="rId541" Type="http://schemas.openxmlformats.org/officeDocument/2006/relationships/hyperlink" Target="consultantplus://offline/ref=58424CCD4602EBCDA9136A8261A7D15BFB1019DB94E996D2BB3149C5A30706D2BBDC7C3EB54AAC107511K"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58424CCD4602EBCDA9136A8261A7D15BFB161ED597EF96D2BB3149C5A30706D2BBDC7C3EB54AAC137512K" TargetMode="External"/><Relationship Id="rId215" Type="http://schemas.openxmlformats.org/officeDocument/2006/relationships/hyperlink" Target="consultantplus://offline/ref=58424CCD4602EBCDA9136A8261A7D15BFB1418D498E896D2BB3149C5A37017K" TargetMode="External"/><Relationship Id="rId236" Type="http://schemas.openxmlformats.org/officeDocument/2006/relationships/hyperlink" Target="consultantplus://offline/ref=58424CCD4602EBCDA9136A8261A7D15BFB1B1CD493EF96D2BB3149C5A30706D2BBDC7C3EB54AAF177511K" TargetMode="External"/><Relationship Id="rId257" Type="http://schemas.openxmlformats.org/officeDocument/2006/relationships/hyperlink" Target="consultantplus://offline/ref=58424CCD4602EBCDA9136A8261A7D15BFB161ED996EA96D2BB3149C5A30706D2BBDC7C3EB54AAE107515K" TargetMode="External"/><Relationship Id="rId278" Type="http://schemas.openxmlformats.org/officeDocument/2006/relationships/hyperlink" Target="consultantplus://offline/ref=58424CCD4602EBCDA9136A8261A7D15BFB1616DD91EB96D2BB3149C5A30706D2BBDC7C3EB54AAC137517K" TargetMode="External"/><Relationship Id="rId401" Type="http://schemas.openxmlformats.org/officeDocument/2006/relationships/hyperlink" Target="consultantplus://offline/ref=58424CCD4602EBCDA9136A8261A7D15BFB141DDF97ED96D2BB3149C5A37017K" TargetMode="External"/><Relationship Id="rId422" Type="http://schemas.openxmlformats.org/officeDocument/2006/relationships/hyperlink" Target="consultantplus://offline/ref=58424CCD4602EBCDA913639B66A7D15BF8111BDC98E696D2BB3149C5A37017K" TargetMode="External"/><Relationship Id="rId443" Type="http://schemas.openxmlformats.org/officeDocument/2006/relationships/hyperlink" Target="consultantplus://offline/ref=58424CCD4602EBCDA9136A8261A7D15BFB1318D996E796D2BB3149C5A30706D2BBDC7C3EB54AA91B7517K" TargetMode="External"/><Relationship Id="rId464" Type="http://schemas.openxmlformats.org/officeDocument/2006/relationships/hyperlink" Target="consultantplus://offline/ref=58424CCD4602EBCDA9136A8261A7D15BFD1718DD95E4CBD8B36845C7A40859C5BC95703FB54AA87112K" TargetMode="External"/><Relationship Id="rId303" Type="http://schemas.openxmlformats.org/officeDocument/2006/relationships/hyperlink" Target="consultantplus://offline/ref=58424CCD4602EBCDA9136A8261A7D15BFB1419D996EF96D2BB3149C5A30706D2BBDC7C3EB54AAC137515K" TargetMode="External"/><Relationship Id="rId485" Type="http://schemas.openxmlformats.org/officeDocument/2006/relationships/hyperlink" Target="consultantplus://offline/ref=58424CCD4602EBCDA9136A8261A7D15BFB1717D496E896D2BB3149C5A30706D2BBDC7C3EB54AAC10751EK" TargetMode="External"/><Relationship Id="rId42" Type="http://schemas.openxmlformats.org/officeDocument/2006/relationships/hyperlink" Target="consultantplus://offline/ref=58424CCD4602EBCDA9136A8261A7D15BFB1419D996EF96D2BB3149C5A30706D2BBDC7C3EB54AAC137515K" TargetMode="External"/><Relationship Id="rId84" Type="http://schemas.openxmlformats.org/officeDocument/2006/relationships/hyperlink" Target="consultantplus://offline/ref=58424CCD4602EBCDA9136A8261A7D15BFB1416DE96EA96D2BB3149C5A30706D2BBDC7C3EB54AAD1A7512K" TargetMode="External"/><Relationship Id="rId138" Type="http://schemas.openxmlformats.org/officeDocument/2006/relationships/hyperlink" Target="consultantplus://offline/ref=58424CCD4602EBCDA9136A8261A7D15BFB1B1FD492E696D2BB3149C5A30706D2BBDC7C3EB54AAA1B7516K" TargetMode="External"/><Relationship Id="rId345" Type="http://schemas.openxmlformats.org/officeDocument/2006/relationships/hyperlink" Target="consultantplus://offline/ref=58424CCD4602EBCDA9136A8261A7D15BFB141DDC96E696D2BB3149C5A30706D2BBDC7C3EB54AAC177510K" TargetMode="External"/><Relationship Id="rId387" Type="http://schemas.openxmlformats.org/officeDocument/2006/relationships/hyperlink" Target="consultantplus://offline/ref=58424CCD4602EBCDA9136A8261A7D15BFB1617D897EA96D2BB3149C5A30706D2BBDC7C3EB54AAC157512K" TargetMode="External"/><Relationship Id="rId510" Type="http://schemas.openxmlformats.org/officeDocument/2006/relationships/hyperlink" Target="consultantplus://offline/ref=58424CCD4602EBCDA9136A8261A7D15BFB131DDD92E796D2BB3149C5A37017K" TargetMode="External"/><Relationship Id="rId191" Type="http://schemas.openxmlformats.org/officeDocument/2006/relationships/hyperlink" Target="consultantplus://offline/ref=58424CCD4602EBCDA9136A8261A7D15BFB141DDD94ED96D2BB3149C5A30706D2BBDC7C3EB54AAC1A7510K" TargetMode="External"/><Relationship Id="rId205" Type="http://schemas.openxmlformats.org/officeDocument/2006/relationships/hyperlink" Target="consultantplus://offline/ref=58424CCD4602EBCDA9136A8261A7D15BFB1B1FD592EA96D2BB3149C5A30706D2BBDC7C3EB54AAC137514K" TargetMode="External"/><Relationship Id="rId247" Type="http://schemas.openxmlformats.org/officeDocument/2006/relationships/hyperlink" Target="consultantplus://offline/ref=58424CCD4602EBCDA9136A8261A7D15BFB1616D599E696D2BB3149C5A30706D2BBDC7C3EB54AAC137516K" TargetMode="External"/><Relationship Id="rId412" Type="http://schemas.openxmlformats.org/officeDocument/2006/relationships/hyperlink" Target="consultantplus://offline/ref=58424CCD4602EBCDA913639063A7D15BFB1A19D59BB9C1D0EA64477C10K" TargetMode="External"/><Relationship Id="rId107" Type="http://schemas.openxmlformats.org/officeDocument/2006/relationships/hyperlink" Target="consultantplus://offline/ref=58424CCD4602EBCDA9136A8261A7D15BF31A18DB91E4CBD8B36845C7A40859C5BC95703FB54AAC7116K" TargetMode="External"/><Relationship Id="rId289" Type="http://schemas.openxmlformats.org/officeDocument/2006/relationships/hyperlink" Target="consultantplus://offline/ref=58424CCD4602EBCDA9136A8261A7D15BFB1616D990EA96D2BB3149C5A30706D2BBDC7C3EB54AAF107516K" TargetMode="External"/><Relationship Id="rId454" Type="http://schemas.openxmlformats.org/officeDocument/2006/relationships/hyperlink" Target="consultantplus://offline/ref=58424CCD4602EBCDA9136A8261A7D15BFB161EDE90ED96D2BB3149C5A30706D2BBDC7C3EB54AAC12751EK" TargetMode="External"/><Relationship Id="rId496" Type="http://schemas.openxmlformats.org/officeDocument/2006/relationships/hyperlink" Target="consultantplus://offline/ref=58424CCD4602EBCDA9136A8261A7D15BF21A1BDB93E4CBD8B36845C77A14K" TargetMode="External"/><Relationship Id="rId11" Type="http://schemas.openxmlformats.org/officeDocument/2006/relationships/hyperlink" Target="consultantplus://offline/ref=58424CCD4602EBCDA9136A8261A7D15BFB1616D990EA96D2BB3149C5A30706D2BBDC7C3EB54AAF107516K" TargetMode="External"/><Relationship Id="rId53" Type="http://schemas.openxmlformats.org/officeDocument/2006/relationships/hyperlink" Target="consultantplus://offline/ref=58424CCD4602EBCDA9136A8261A7D15BFB161ADB93E896D2BB3149C5A30706D2BBDC7C3EB54AAC137512K" TargetMode="External"/><Relationship Id="rId149" Type="http://schemas.openxmlformats.org/officeDocument/2006/relationships/hyperlink" Target="consultantplus://offline/ref=58424CCD4602EBCDA9136A8261A7D15BFB1B1CDC99E696D2BB3149C5A30706D2BBDC7C3BB7741DK" TargetMode="External"/><Relationship Id="rId314" Type="http://schemas.openxmlformats.org/officeDocument/2006/relationships/hyperlink" Target="consultantplus://offline/ref=58424CCD4602EBCDA9136A8261A7D15BFB171CDE90EB96D2BB3149C5A37017K" TargetMode="External"/><Relationship Id="rId356" Type="http://schemas.openxmlformats.org/officeDocument/2006/relationships/hyperlink" Target="consultantplus://offline/ref=58424CCD4602EBCDA9136A8261A7D15BFB141AD492EB96D2BB3149C5A30706D2BBDC7C3EB54AAC137516K" TargetMode="External"/><Relationship Id="rId398" Type="http://schemas.openxmlformats.org/officeDocument/2006/relationships/hyperlink" Target="consultantplus://offline/ref=58424CCD4602EBCDA9136A8261A7D15BFB1616D991ED96D2BB3149C5A30706D2BBDC7C3EB54AAC12751FK" TargetMode="External"/><Relationship Id="rId521" Type="http://schemas.openxmlformats.org/officeDocument/2006/relationships/hyperlink" Target="consultantplus://offline/ref=58424CCD4602EBCDA9136A8261A7D15BFB121BDF95E896D2BB3149C5A37017K" TargetMode="External"/><Relationship Id="rId95" Type="http://schemas.openxmlformats.org/officeDocument/2006/relationships/hyperlink" Target="consultantplus://offline/ref=58424CCD4602EBCDA9136A8261A7D15BF31A18DB91E4CBD8B36845C7A40859C5BC95703FB54AAC7116K" TargetMode="External"/><Relationship Id="rId160" Type="http://schemas.openxmlformats.org/officeDocument/2006/relationships/hyperlink" Target="consultantplus://offline/ref=58424CCD4602EBCDA9136A8261A7D15BFB141DDF97ED96D2BB3149C5A30706D2BBDC7C3EB54AAC147517K" TargetMode="External"/><Relationship Id="rId216" Type="http://schemas.openxmlformats.org/officeDocument/2006/relationships/hyperlink" Target="consultantplus://offline/ref=58424CCD4602EBCDA9136A8261A7D15BFB1519DB93E896D2BB3149C5A30706D2BBDC7C3EB54AAC137515K" TargetMode="External"/><Relationship Id="rId423" Type="http://schemas.openxmlformats.org/officeDocument/2006/relationships/hyperlink" Target="consultantplus://offline/ref=58424CCD4602EBCDA9136A8261A7D15BF21B19DA9BB9C1D0EA64477C10K" TargetMode="External"/><Relationship Id="rId258" Type="http://schemas.openxmlformats.org/officeDocument/2006/relationships/hyperlink" Target="consultantplus://offline/ref=58424CCD4602EBCDA9136A8261A7D15BFB161CD492E696D2BB3149C5A30706D2BBDC7C3EB54AAC127513K" TargetMode="External"/><Relationship Id="rId465" Type="http://schemas.openxmlformats.org/officeDocument/2006/relationships/hyperlink" Target="consultantplus://offline/ref=58424CCD4602EBCDA9136A8261A7D15BFD101FD992E4CBD8B36845C7A40859C5BC95703FB54AAC711AK" TargetMode="External"/><Relationship Id="rId22" Type="http://schemas.openxmlformats.org/officeDocument/2006/relationships/hyperlink" Target="consultantplus://offline/ref=58424CCD4602EBCDA9136A8261A7D15BFB1B1FD594ED96D2BB3149C5A30706D2BBDC7C3EB54AAE107515K" TargetMode="External"/><Relationship Id="rId64" Type="http://schemas.openxmlformats.org/officeDocument/2006/relationships/hyperlink" Target="consultantplus://offline/ref=58424CCD4602EBCDA9136A8261A7D15BFB161ADB93E896D2BB3149C5A30706D2BBDC7C3EB54AAC137512K" TargetMode="External"/><Relationship Id="rId118" Type="http://schemas.openxmlformats.org/officeDocument/2006/relationships/hyperlink" Target="consultantplus://offline/ref=58424CCD4602EBCDA9136A8261A7D15BFB1716D891E996D2BB3149C5A30706D2BBDC7C3EB54AAC137517K" TargetMode="External"/><Relationship Id="rId325" Type="http://schemas.openxmlformats.org/officeDocument/2006/relationships/hyperlink" Target="consultantplus://offline/ref=58424CCD4602EBCDA9136A8261A7D15BFB141DDC96E696D2BB3149C5A30706D2BBDC7C3EB54AAC117513K" TargetMode="External"/><Relationship Id="rId367" Type="http://schemas.openxmlformats.org/officeDocument/2006/relationships/hyperlink" Target="consultantplus://offline/ref=58424CCD4602EBCDA9136A8261A7D15BFB161ED490E696D2BB3149C5A30706D2BBDC7C3EB54AAC137517K" TargetMode="External"/><Relationship Id="rId532" Type="http://schemas.openxmlformats.org/officeDocument/2006/relationships/hyperlink" Target="consultantplus://offline/ref=58424CCD4602EBCDA9136A8261A7D15BFB111FD598E696D2BB3149C5A30706D2BBDC7C3EB54AAC107514K" TargetMode="External"/><Relationship Id="rId171" Type="http://schemas.openxmlformats.org/officeDocument/2006/relationships/hyperlink" Target="consultantplus://offline/ref=58424CCD4602EBCDA9136A8261A7D15BFB1B1FD493EC96D2BB3149C5A30706D2BBDC7C3EB54BAC167513K" TargetMode="External"/><Relationship Id="rId227" Type="http://schemas.openxmlformats.org/officeDocument/2006/relationships/hyperlink" Target="consultantplus://offline/ref=58424CCD4602EBCDA9136A8261A7D15BFB1B1CD493EF96D2BB3149C5A30706D2BBDC7C3EB54AAF177511K" TargetMode="External"/><Relationship Id="rId269" Type="http://schemas.openxmlformats.org/officeDocument/2006/relationships/hyperlink" Target="consultantplus://offline/ref=58424CCD4602EBCDA9136A8261A7D15BFB141ED495EE96D2BB3149C5A30706D2BBDC7C3EB54AAF167513K" TargetMode="External"/><Relationship Id="rId434" Type="http://schemas.openxmlformats.org/officeDocument/2006/relationships/hyperlink" Target="consultantplus://offline/ref=58424CCD4602EBCDA9136A8261A7D15BFB1318D995E796D2BB3149C5A37017K" TargetMode="External"/><Relationship Id="rId476" Type="http://schemas.openxmlformats.org/officeDocument/2006/relationships/hyperlink" Target="consultantplus://offline/ref=58424CCD4602EBCDA9136A8261A7D15BFB1219DB92EA96D2BB3149C5A30706D2BBDC7C3EB54AAD117516K" TargetMode="External"/><Relationship Id="rId33" Type="http://schemas.openxmlformats.org/officeDocument/2006/relationships/hyperlink" Target="consultantplus://offline/ref=58424CCD4602EBCDA9136A8261A7D15BFB1B1ED592EB96D2BB3149C5A30706D2BBDC7C3EB54AAC1B751FK" TargetMode="External"/><Relationship Id="rId129" Type="http://schemas.openxmlformats.org/officeDocument/2006/relationships/hyperlink" Target="consultantplus://offline/ref=58424CCD4602EBCDA9136A8261A7D15BFB151DD891EC96D2BB3149C5A30706D2BBDC7C3EB54AAC137513K" TargetMode="External"/><Relationship Id="rId280" Type="http://schemas.openxmlformats.org/officeDocument/2006/relationships/hyperlink" Target="consultantplus://offline/ref=58424CCD4602EBCDA9136A8261A7D15BFB1B1FD893E796D2BB3149C5A30706D2BBDC7C3EB54AAC137517K" TargetMode="External"/><Relationship Id="rId336" Type="http://schemas.openxmlformats.org/officeDocument/2006/relationships/hyperlink" Target="consultantplus://offline/ref=58424CCD4602EBCDA9136A8261A7D15BF31017D590E4CBD8B36845C7A40859C5BC95703FB54AAC7111K" TargetMode="External"/><Relationship Id="rId501" Type="http://schemas.openxmlformats.org/officeDocument/2006/relationships/hyperlink" Target="consultantplus://offline/ref=58424CCD4602EBCDA9136A8261A7D15BF3101BD598E4CBD8B36845C7A40859C5BC95703FB54AAA711BK" TargetMode="External"/><Relationship Id="rId543" Type="http://schemas.openxmlformats.org/officeDocument/2006/relationships/theme" Target="theme/theme1.xml"/><Relationship Id="rId75" Type="http://schemas.openxmlformats.org/officeDocument/2006/relationships/hyperlink" Target="consultantplus://offline/ref=58424CCD4602EBCDA9136A8261A7D15BF31017D590E4CBD8B36845C77A14K" TargetMode="External"/><Relationship Id="rId140" Type="http://schemas.openxmlformats.org/officeDocument/2006/relationships/hyperlink" Target="consultantplus://offline/ref=58424CCD4602EBCDA9136A8261A7D15BFB1B1FD492E696D2BB3149C5A30706D2BBDC7C3EB54AA9157513K" TargetMode="External"/><Relationship Id="rId182" Type="http://schemas.openxmlformats.org/officeDocument/2006/relationships/hyperlink" Target="consultantplus://offline/ref=58424CCD4602EBCDA9136A8261A7D15BFB161EDA96E796D2BB3149C5A30706D2BBDC7C3EB54AAC12751FK" TargetMode="External"/><Relationship Id="rId378" Type="http://schemas.openxmlformats.org/officeDocument/2006/relationships/hyperlink" Target="consultantplus://offline/ref=58424CCD4602EBCDA9136A8261A7D15BFB141DD996E896D2BB3149C5A30706D2BBDC7C3EB54AA8127515K" TargetMode="External"/><Relationship Id="rId403" Type="http://schemas.openxmlformats.org/officeDocument/2006/relationships/hyperlink" Target="consultantplus://offline/ref=58424CCD4602EBCDA913639063A7D15BFC1318D6C6B3C989E6667410K" TargetMode="External"/><Relationship Id="rId6" Type="http://schemas.openxmlformats.org/officeDocument/2006/relationships/hyperlink" Target="consultantplus://offline/ref=58424CCD4602EBCDA9136A8261A7D15BFB1719DF93EF96D2BB3149C5A30706D2BBDC7C3EB54AAC177510K" TargetMode="External"/><Relationship Id="rId238" Type="http://schemas.openxmlformats.org/officeDocument/2006/relationships/hyperlink" Target="consultantplus://offline/ref=58424CCD4602EBCDA9136A8261A7D15BFB141ADE95E796D2BB3149C5A30706D2BBDC7C3EB54AAC13751EK" TargetMode="External"/><Relationship Id="rId445" Type="http://schemas.openxmlformats.org/officeDocument/2006/relationships/hyperlink" Target="consultantplus://offline/ref=58424CCD4602EBCDA9136A8261A7D15BFF1117D596E4CBD8B36845C77A14K" TargetMode="External"/><Relationship Id="rId487" Type="http://schemas.openxmlformats.org/officeDocument/2006/relationships/hyperlink" Target="consultantplus://offline/ref=58424CCD4602EBCDA9136A8261A7D15BF2121EDB97E4CBD8B36845C77A14K" TargetMode="External"/><Relationship Id="rId291" Type="http://schemas.openxmlformats.org/officeDocument/2006/relationships/hyperlink" Target="consultantplus://offline/ref=58424CCD4602EBCDA9136A8261A7D15BFB1516D896E996D2BB3149C5A30706D2BBDC7C3EB54AAC137510K" TargetMode="External"/><Relationship Id="rId305" Type="http://schemas.openxmlformats.org/officeDocument/2006/relationships/hyperlink" Target="consultantplus://offline/ref=58424CCD4602EBCDA9136A8261A7D15BFB141CDE93E696D2BB3149C5A30706D2BBDC7C3EB54AAC117515K" TargetMode="External"/><Relationship Id="rId347" Type="http://schemas.openxmlformats.org/officeDocument/2006/relationships/hyperlink" Target="consultantplus://offline/ref=58424CCD4602EBCDA9136A8261A7D15BFB141DDC96E696D2BB3149C5A30706D2BBDC7C3EB54AAC17751EK" TargetMode="External"/><Relationship Id="rId512" Type="http://schemas.openxmlformats.org/officeDocument/2006/relationships/hyperlink" Target="consultantplus://offline/ref=58424CCD4602EBCDA9136A8261A7D15BFB111CDB90EA96D2BB3149C5A30706D2BBDC7C3EB54AAC12751EK" TargetMode="External"/><Relationship Id="rId44" Type="http://schemas.openxmlformats.org/officeDocument/2006/relationships/hyperlink" Target="consultantplus://offline/ref=58424CCD4602EBCDA9136A8261A7D15BFB1419D996EF96D2BB3149C5A30706D2BBDC7C3EB54AAC137515K" TargetMode="External"/><Relationship Id="rId86" Type="http://schemas.openxmlformats.org/officeDocument/2006/relationships/hyperlink" Target="consultantplus://offline/ref=58424CCD4602EBCDA9136A8261A7D15BFB1616DA94E696D2BB3149C5A30706D2BBDC7C3EB54AAC137516K" TargetMode="External"/><Relationship Id="rId151" Type="http://schemas.openxmlformats.org/officeDocument/2006/relationships/hyperlink" Target="consultantplus://offline/ref=58424CCD4602EBCDA9136A8261A7D15BFB1B1CD495E996D2BB3149C5A30706D2BBDC7C3EB54AAF147513K" TargetMode="External"/><Relationship Id="rId389" Type="http://schemas.openxmlformats.org/officeDocument/2006/relationships/hyperlink" Target="consultantplus://offline/ref=58424CCD4602EBCDA9136A8261A7D15BFB141DDD94ED96D2BB3149C5A30706D2BBDC7C3EB54AAC107510K" TargetMode="External"/><Relationship Id="rId193" Type="http://schemas.openxmlformats.org/officeDocument/2006/relationships/hyperlink" Target="consultantplus://offline/ref=58424CCD4602EBCDA9136A8261A7D15BFB151EDC90E996D2BB3149C5A30706D2BBDC7C3EB54AAD127516K" TargetMode="External"/><Relationship Id="rId207" Type="http://schemas.openxmlformats.org/officeDocument/2006/relationships/hyperlink" Target="consultantplus://offline/ref=58424CCD4602EBCDA9136A8261A7D15BF31A18DB91E4CBD8B36845C7A40859C5BC95703FB54AAC7116K" TargetMode="External"/><Relationship Id="rId249" Type="http://schemas.openxmlformats.org/officeDocument/2006/relationships/hyperlink" Target="consultantplus://offline/ref=58424CCD4602EBCDA9136A8261A7D15BFB171CDE90EB96D2BB3149C5A37017K" TargetMode="External"/><Relationship Id="rId414" Type="http://schemas.openxmlformats.org/officeDocument/2006/relationships/hyperlink" Target="consultantplus://offline/ref=58424CCD4602EBCDA913639063A7D15BFB1A1BD49BB9C1D0EA64477C10K" TargetMode="External"/><Relationship Id="rId456" Type="http://schemas.openxmlformats.org/officeDocument/2006/relationships/hyperlink" Target="consultantplus://offline/ref=58424CCD4602EBCDA9136A8261A7D15BFC1717DF93E4CBD8B36845C77A14K" TargetMode="External"/><Relationship Id="rId498" Type="http://schemas.openxmlformats.org/officeDocument/2006/relationships/hyperlink" Target="consultantplus://offline/ref=58424CCD4602EBCDA9136A8261A7D15BF3101BD598E4CBD8B36845C7A40859C5BC95703FB54AAC711AK" TargetMode="External"/><Relationship Id="rId13" Type="http://schemas.openxmlformats.org/officeDocument/2006/relationships/hyperlink" Target="consultantplus://offline/ref=58424CCD4602EBCDA9136A8261A7D15BFB151DD891EC96D2BB3149C5A30706D2BBDC7C3EB54AAC12751FK" TargetMode="External"/><Relationship Id="rId109" Type="http://schemas.openxmlformats.org/officeDocument/2006/relationships/hyperlink" Target="consultantplus://offline/ref=58424CCD4602EBCDA9136A8261A7D15BFB1B1FD592EA96D2BB3149C5A30706D2BBDC7C3EB54AAC12751FK" TargetMode="External"/><Relationship Id="rId260" Type="http://schemas.openxmlformats.org/officeDocument/2006/relationships/hyperlink" Target="consultantplus://offline/ref=58424CCD4602EBCDA9136A8261A7D15BFB141FDD95EA96D2BB3149C5A30706D2BBDC7C3EB54AAC137516K" TargetMode="External"/><Relationship Id="rId316" Type="http://schemas.openxmlformats.org/officeDocument/2006/relationships/hyperlink" Target="consultantplus://offline/ref=58424CCD4602EBCDA9136A8261A7D15BFB141DDC96E696D2BB3149C5A30706D2BBDC7C3EB54AAC117512K" TargetMode="External"/><Relationship Id="rId523" Type="http://schemas.openxmlformats.org/officeDocument/2006/relationships/hyperlink" Target="consultantplus://offline/ref=58424CCD4602EBCDA9136A8261A7D15BFB121BDB92EB96D2BB3149C5A37017K" TargetMode="External"/><Relationship Id="rId55" Type="http://schemas.openxmlformats.org/officeDocument/2006/relationships/hyperlink" Target="consultantplus://offline/ref=58424CCD4602EBCDA9136A8261A7D15BFB1416D596EB96D2BB3149C5A30706D2BBDC7C3EB54AAC107512K" TargetMode="External"/><Relationship Id="rId97" Type="http://schemas.openxmlformats.org/officeDocument/2006/relationships/hyperlink" Target="consultantplus://offline/ref=58424CCD4602EBCDA9136A8261A7D15BFB1717D893EA96D2BB3149C5A30706D2BBDC7C3EB54AAC137514K" TargetMode="External"/><Relationship Id="rId120" Type="http://schemas.openxmlformats.org/officeDocument/2006/relationships/hyperlink" Target="consultantplus://offline/ref=58424CCD4602EBCDA9136A8261A7D15BFB1B1FD493EC96D2BB3149C5A30706D2BBDC7C3EBC4B7A1CK" TargetMode="External"/><Relationship Id="rId358" Type="http://schemas.openxmlformats.org/officeDocument/2006/relationships/hyperlink" Target="consultantplus://offline/ref=58424CCD4602EBCDA9136A8261A7D15BFB141FDD96ED96D2BB3149C5A30706D2BBDC7C3EB54AAC127513K" TargetMode="External"/><Relationship Id="rId162" Type="http://schemas.openxmlformats.org/officeDocument/2006/relationships/hyperlink" Target="consultantplus://offline/ref=58424CCD4602EBCDA9136A8261A7D15BFB141CD898EF96D2BB3149C5A30706D2BBDC7C3EB54AAC137517K" TargetMode="External"/><Relationship Id="rId218" Type="http://schemas.openxmlformats.org/officeDocument/2006/relationships/hyperlink" Target="consultantplus://offline/ref=58424CCD4602EBCDA9136A8261A7D15BFB141FD999E796D2BB3149C5A30706D2BBDC7C3EB54AAC127510K" TargetMode="External"/><Relationship Id="rId425" Type="http://schemas.openxmlformats.org/officeDocument/2006/relationships/hyperlink" Target="consultantplus://offline/ref=58424CCD4602EBCDA9136A8261A7D15BFB1017D598E896D2BB3149C5A30706D2BBDC7C3EB54AAC107510K" TargetMode="External"/><Relationship Id="rId467" Type="http://schemas.openxmlformats.org/officeDocument/2006/relationships/hyperlink" Target="consultantplus://offline/ref=58424CCD4602EBCDA9136A8261A7D15BFD151AD492E4CBD8B36845C7A40859C5BC95703FB54AAC711AK" TargetMode="External"/><Relationship Id="rId271" Type="http://schemas.openxmlformats.org/officeDocument/2006/relationships/hyperlink" Target="consultantplus://offline/ref=58424CCD4602EBCDA9136A8261A7D15BFB161ADC92E796D2BB3149C5A30706D2BBDC7C3EB54AAC12751FK" TargetMode="External"/><Relationship Id="rId24" Type="http://schemas.openxmlformats.org/officeDocument/2006/relationships/hyperlink" Target="consultantplus://offline/ref=58424CCD4602EBCDA9136A8261A7D15BFB1B1CD899E796D2BB3149C5A30706D2BBDC7C3EB54AAE1B7516K" TargetMode="External"/><Relationship Id="rId66" Type="http://schemas.openxmlformats.org/officeDocument/2006/relationships/hyperlink" Target="consultantplus://offline/ref=58424CCD4602EBCDA9136A8261A7D15BFB141EDD94EE96D2BB3149C5A30706D2BBDC7C3EB54AAC137516K" TargetMode="External"/><Relationship Id="rId131" Type="http://schemas.openxmlformats.org/officeDocument/2006/relationships/hyperlink" Target="consultantplus://offline/ref=58424CCD4602EBCDA9136A8261A7D15BFB1B1CD498EB96D2BB3149C5A30706D2BBDC7C3DB742A9137511K" TargetMode="External"/><Relationship Id="rId327" Type="http://schemas.openxmlformats.org/officeDocument/2006/relationships/hyperlink" Target="consultantplus://offline/ref=58424CCD4602EBCDA9136A8261A7D15BFB1B1CDB91EC96D2BB3149C5A30706D2BBDC7C3EB54AAC137510K" TargetMode="External"/><Relationship Id="rId369" Type="http://schemas.openxmlformats.org/officeDocument/2006/relationships/hyperlink" Target="consultantplus://offline/ref=58424CCD4602EBCDA9136A8261A7D15BFB141DD994E696D2BB3149C5A30706D2BBDC7C3EB54AAC137514K" TargetMode="External"/><Relationship Id="rId534" Type="http://schemas.openxmlformats.org/officeDocument/2006/relationships/hyperlink" Target="consultantplus://offline/ref=58424CCD4602EBCDA9136A8261A7D15BFB111CD896EF96D2BB3149C5A30706D2BBDC7C3EB54AAC117515K" TargetMode="External"/><Relationship Id="rId173" Type="http://schemas.openxmlformats.org/officeDocument/2006/relationships/hyperlink" Target="consultantplus://offline/ref=58424CCD4602EBCDA9136A8261A7D15BFE1317D597E4CBD8B36845C7A40859C5BC95703FB54AAD7110K" TargetMode="External"/><Relationship Id="rId229" Type="http://schemas.openxmlformats.org/officeDocument/2006/relationships/hyperlink" Target="consultantplus://offline/ref=58424CCD4602EBCDA9136A8261A7D15BFB1B1FD492E696D2BB3149C5A30706D2BBDC7C3EB54AAA1B7516K" TargetMode="External"/><Relationship Id="rId380" Type="http://schemas.openxmlformats.org/officeDocument/2006/relationships/hyperlink" Target="consultantplus://offline/ref=58424CCD4602EBCDA9136A8261A7D15BFB161AD998EE96D2BB3149C5A30706D2BBDC7C3EB54AAC12751EK" TargetMode="External"/><Relationship Id="rId436" Type="http://schemas.openxmlformats.org/officeDocument/2006/relationships/hyperlink" Target="consultantplus://offline/ref=58424CCD4602EBCDA9136A8261A7D15BFE101FDD92E4CBD8B36845C7A40859C5BC95703FB54AAD7112K" TargetMode="External"/><Relationship Id="rId240" Type="http://schemas.openxmlformats.org/officeDocument/2006/relationships/hyperlink" Target="consultantplus://offline/ref=58424CCD4602EBCDA9136A8261A7D15BFB161EDD95EA96D2BB3149C5A30706D2BBDC7C3EB54AAC137514K" TargetMode="External"/><Relationship Id="rId478" Type="http://schemas.openxmlformats.org/officeDocument/2006/relationships/hyperlink" Target="consultantplus://offline/ref=58424CCD4602EBCDA9136A8261A7D15BFB1219DB92EA96D2BB3149C5A30706D2BBDC7C3EB54AAE127510K" TargetMode="External"/><Relationship Id="rId35" Type="http://schemas.openxmlformats.org/officeDocument/2006/relationships/hyperlink" Target="consultantplus://offline/ref=58424CCD4602EBCDA9136A8261A7D15BFB171CDE90EB96D2BB3149C5A37017K" TargetMode="External"/><Relationship Id="rId77" Type="http://schemas.openxmlformats.org/officeDocument/2006/relationships/hyperlink" Target="consultantplus://offline/ref=58424CCD4602EBCDA9136A8261A7D15BFB141ADF98E696D2BB3149C5A30706D2BBDC7C3EB54AAC137512K" TargetMode="External"/><Relationship Id="rId100" Type="http://schemas.openxmlformats.org/officeDocument/2006/relationships/hyperlink" Target="consultantplus://offline/ref=58424CCD4602EBCDA9136A8261A7D15BFB151DD891EC96D2BB3149C5A30706D2BBDC7C3EB54AAC137517K" TargetMode="External"/><Relationship Id="rId282" Type="http://schemas.openxmlformats.org/officeDocument/2006/relationships/hyperlink" Target="consultantplus://offline/ref=58424CCD4602EBCDA9136A8261A7D15BFB171CDE90EB96D2BB3149C5A37017K" TargetMode="External"/><Relationship Id="rId338" Type="http://schemas.openxmlformats.org/officeDocument/2006/relationships/hyperlink" Target="consultantplus://offline/ref=58424CCD4602EBCDA9136A8261A7D15BFB141DDC96E696D2BB3149C5A30706D2BBDC7C3EB54AAC177516K" TargetMode="External"/><Relationship Id="rId503" Type="http://schemas.openxmlformats.org/officeDocument/2006/relationships/hyperlink" Target="consultantplus://offline/ref=58424CCD4602EBCDA9136A8261A7D15BF3161FDA90E4CBD8B36845C77A14K" TargetMode="External"/><Relationship Id="rId8" Type="http://schemas.openxmlformats.org/officeDocument/2006/relationships/hyperlink" Target="consultantplus://offline/ref=58424CCD4602EBCDA9136A8261A7D15BFB141FDF96EB96D2BB3149C5A30706D2BBDC7C3EB54AAD137516K" TargetMode="External"/><Relationship Id="rId142" Type="http://schemas.openxmlformats.org/officeDocument/2006/relationships/hyperlink" Target="consultantplus://offline/ref=58424CCD4602EBCDA9136A8261A7D15BFB161CD492EB96D2BB3149C5A30706D2BBDC7C3EB54AAC137516K" TargetMode="External"/><Relationship Id="rId184" Type="http://schemas.openxmlformats.org/officeDocument/2006/relationships/hyperlink" Target="consultantplus://offline/ref=58424CCD4602EBCDA9136A8261A7D15BFB1716D998EE96D2BB3149C5A30706D2BBDC7C3EB54AAC167513K" TargetMode="External"/><Relationship Id="rId391" Type="http://schemas.openxmlformats.org/officeDocument/2006/relationships/hyperlink" Target="consultantplus://offline/ref=58424CCD4602EBCDA9136A8261A7D15BF8141FDE9BB9C1D0EA64477C10K" TargetMode="External"/><Relationship Id="rId405" Type="http://schemas.openxmlformats.org/officeDocument/2006/relationships/hyperlink" Target="consultantplus://offline/ref=58424CCD4602EBCDA913639063A7D15BFC1018D6C6B3C989E6667410K" TargetMode="External"/><Relationship Id="rId447" Type="http://schemas.openxmlformats.org/officeDocument/2006/relationships/hyperlink" Target="consultantplus://offline/ref=58424CCD4602EBCDA9136A8261A7D15BFF171AD896E4CBD8B36845C77A14K" TargetMode="External"/><Relationship Id="rId251" Type="http://schemas.openxmlformats.org/officeDocument/2006/relationships/hyperlink" Target="consultantplus://offline/ref=58424CCD4602EBCDA9136A8261A7D15BFB141BD599E996D2BB3149C5A30706D2BBDC7C3EB54AAC137513K" TargetMode="External"/><Relationship Id="rId489" Type="http://schemas.openxmlformats.org/officeDocument/2006/relationships/hyperlink" Target="consultantplus://offline/ref=58424CCD4602EBCDA9136A8261A7D15BFB171EDE94E996D2BB3149C5A30706D2BBDC7C3EB54AAD13751EK" TargetMode="External"/><Relationship Id="rId46" Type="http://schemas.openxmlformats.org/officeDocument/2006/relationships/hyperlink" Target="consultantplus://offline/ref=58424CCD4602EBCDA9136A8261A7D15BFB151BD599E696D2BB3149C5A30706D2BBDC7C3EB54AAD177510K" TargetMode="External"/><Relationship Id="rId293" Type="http://schemas.openxmlformats.org/officeDocument/2006/relationships/hyperlink" Target="consultantplus://offline/ref=58424CCD4602EBCDA9136A8261A7D15BFB1B1CD493EF96D2BB3149C5A30706D2BBDC7C3EB54AAF167516K" TargetMode="External"/><Relationship Id="rId307" Type="http://schemas.openxmlformats.org/officeDocument/2006/relationships/hyperlink" Target="consultantplus://offline/ref=58424CCD4602EBCDA9136A8261A7D15BFB1B1CDB99ED96D2BB3149C5A30706D2BBDC7C3EB54AAE137512K" TargetMode="External"/><Relationship Id="rId349" Type="http://schemas.openxmlformats.org/officeDocument/2006/relationships/hyperlink" Target="consultantplus://offline/ref=58424CCD4602EBCDA9136A8261A7D15BFB1717D494EC96D2BB3149C5A30706D2BBDC7C3EB54AAC12751FK" TargetMode="External"/><Relationship Id="rId514" Type="http://schemas.openxmlformats.org/officeDocument/2006/relationships/hyperlink" Target="consultantplus://offline/ref=58424CCD4602EBCDA9136A8261A7D15BFB1319DB98E996D2BB3149C5A3701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185</Pages>
  <Words>87861</Words>
  <Characters>500813</Characters>
  <Application>Microsoft Office Word</Application>
  <DocSecurity>0</DocSecurity>
  <Lines>4173</Lines>
  <Paragraphs>1174</Paragraphs>
  <ScaleCrop>false</ScaleCrop>
  <Company>Hewlett-Packard Company</Company>
  <LinksUpToDate>false</LinksUpToDate>
  <CharactersWithSpaces>587500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Тимофеев Владимир</dc:creator>
  <cp:lastModifiedBy>Тимофеев Владимир</cp:lastModifiedBy>
  <cp:revision>1</cp:revision>
  <dcterms:created xsi:type="dcterms:W3CDTF">2015-07-23T10:53:00Z</dcterms:created>
  <dcterms:modified xsi:type="dcterms:W3CDTF">2015-07-23T10:54:00Z</dcterms:modified>
</cp:coreProperties>
</file>